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B71A" w14:textId="77777777" w:rsidR="00D249BA" w:rsidRDefault="00D249BA" w:rsidP="00D249BA">
      <w:pPr>
        <w:pStyle w:val="Default"/>
      </w:pPr>
    </w:p>
    <w:p w14:paraId="4088277A" w14:textId="46EEA932" w:rsidR="00D249BA" w:rsidRDefault="00D249BA" w:rsidP="00D249BA">
      <w:pPr>
        <w:pStyle w:val="Default"/>
        <w:rPr>
          <w:b/>
          <w:bCs/>
          <w:sz w:val="28"/>
          <w:szCs w:val="28"/>
        </w:rPr>
      </w:pPr>
      <w:r>
        <w:t xml:space="preserve"> </w:t>
      </w:r>
      <w:r w:rsidRPr="00CE156A">
        <w:rPr>
          <w:b/>
          <w:bCs/>
          <w:sz w:val="28"/>
          <w:szCs w:val="28"/>
          <w:highlight w:val="yellow"/>
        </w:rPr>
        <w:t xml:space="preserve">Minikonkurransegrunnlag for </w:t>
      </w:r>
      <w:r w:rsidR="00F536F6" w:rsidRPr="00CE156A">
        <w:rPr>
          <w:b/>
          <w:bCs/>
          <w:sz w:val="28"/>
          <w:szCs w:val="28"/>
          <w:highlight w:val="yellow"/>
        </w:rPr>
        <w:t>servere</w:t>
      </w:r>
      <w:r w:rsidR="00CE156A" w:rsidRPr="00CE156A">
        <w:rPr>
          <w:b/>
          <w:bCs/>
          <w:sz w:val="28"/>
          <w:szCs w:val="28"/>
          <w:highlight w:val="yellow"/>
        </w:rPr>
        <w:t>, nettverk eller lagring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D249BA" w14:paraId="40B7C422" w14:textId="77777777" w:rsidTr="00076CDB">
        <w:tc>
          <w:tcPr>
            <w:tcW w:w="7792" w:type="dxa"/>
            <w:shd w:val="clear" w:color="auto" w:fill="BDD6EE" w:themeFill="accent1" w:themeFillTint="66"/>
          </w:tcPr>
          <w:p w14:paraId="425F54A7" w14:textId="77777777" w:rsidR="00D249BA" w:rsidRDefault="00D249BA" w:rsidP="00D249B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Avropsprosedyre:</w:t>
            </w:r>
          </w:p>
        </w:tc>
        <w:tc>
          <w:tcPr>
            <w:tcW w:w="1270" w:type="dxa"/>
            <w:shd w:val="clear" w:color="auto" w:fill="BDD6EE" w:themeFill="accent1" w:themeFillTint="66"/>
          </w:tcPr>
          <w:p w14:paraId="5E3F62A2" w14:textId="77777777" w:rsidR="00D249BA" w:rsidRDefault="00D249BA" w:rsidP="00D249B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Kryss av:</w:t>
            </w:r>
          </w:p>
        </w:tc>
      </w:tr>
      <w:tr w:rsidR="00D249BA" w14:paraId="6F10A29A" w14:textId="77777777" w:rsidTr="00076CDB">
        <w:tc>
          <w:tcPr>
            <w:tcW w:w="7792" w:type="dxa"/>
          </w:tcPr>
          <w:p w14:paraId="64EC19AD" w14:textId="77777777" w:rsidR="00D249BA" w:rsidRDefault="00D249BA" w:rsidP="00D249B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A. Produktspesifikk </w:t>
            </w:r>
            <w:proofErr w:type="spellStart"/>
            <w:r>
              <w:rPr>
                <w:sz w:val="23"/>
                <w:szCs w:val="23"/>
              </w:rPr>
              <w:t>minikonkurranse</w:t>
            </w:r>
            <w:proofErr w:type="spellEnd"/>
          </w:p>
        </w:tc>
        <w:tc>
          <w:tcPr>
            <w:tcW w:w="1270" w:type="dxa"/>
          </w:tcPr>
          <w:p w14:paraId="50A1ED12" w14:textId="77777777" w:rsidR="00D249BA" w:rsidRDefault="00D249BA" w:rsidP="00D249B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D249BA" w14:paraId="63A286F0" w14:textId="77777777" w:rsidTr="00076CDB">
        <w:tc>
          <w:tcPr>
            <w:tcW w:w="7792" w:type="dxa"/>
          </w:tcPr>
          <w:p w14:paraId="6C3AF0B1" w14:textId="77777777" w:rsidR="00D249BA" w:rsidRDefault="00D249BA" w:rsidP="00D249B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B. </w:t>
            </w:r>
            <w:proofErr w:type="spellStart"/>
            <w:r>
              <w:rPr>
                <w:sz w:val="23"/>
                <w:szCs w:val="23"/>
              </w:rPr>
              <w:t>Minikonkurranse</w:t>
            </w:r>
            <w:proofErr w:type="spellEnd"/>
            <w:r>
              <w:rPr>
                <w:sz w:val="23"/>
                <w:szCs w:val="23"/>
              </w:rPr>
              <w:t xml:space="preserve"> hvor det konkurreres om produkt</w:t>
            </w:r>
          </w:p>
        </w:tc>
        <w:tc>
          <w:tcPr>
            <w:tcW w:w="1270" w:type="dxa"/>
          </w:tcPr>
          <w:p w14:paraId="2C30B528" w14:textId="77777777" w:rsidR="00D249BA" w:rsidRDefault="00D249BA" w:rsidP="00D249B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6D1F82FF" w14:textId="77777777" w:rsidR="00D249BA" w:rsidRDefault="00D249BA" w:rsidP="00D249BA">
      <w:pPr>
        <w:pStyle w:val="Default"/>
        <w:rPr>
          <w:b/>
          <w:bCs/>
          <w:sz w:val="28"/>
          <w:szCs w:val="28"/>
        </w:rPr>
      </w:pPr>
    </w:p>
    <w:p w14:paraId="6CF15A5C" w14:textId="77777777" w:rsidR="00D249BA" w:rsidRDefault="00D249BA" w:rsidP="00D249BA">
      <w:pPr>
        <w:pStyle w:val="Defaul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249BA" w14:paraId="114E5DA0" w14:textId="77777777" w:rsidTr="00D249BA">
        <w:tc>
          <w:tcPr>
            <w:tcW w:w="3539" w:type="dxa"/>
          </w:tcPr>
          <w:p w14:paraId="022460A7" w14:textId="77777777" w:rsidR="00D249BA" w:rsidRDefault="00D249BA">
            <w:r>
              <w:t>Kontaktperson for konkurransen</w:t>
            </w:r>
          </w:p>
        </w:tc>
        <w:tc>
          <w:tcPr>
            <w:tcW w:w="5523" w:type="dxa"/>
          </w:tcPr>
          <w:p w14:paraId="489CA96E" w14:textId="77777777" w:rsidR="00D249BA" w:rsidRDefault="00D249BA"/>
          <w:p w14:paraId="3D1CB4BC" w14:textId="77777777" w:rsidR="00D249BA" w:rsidRDefault="00D249BA"/>
        </w:tc>
      </w:tr>
      <w:tr w:rsidR="00D249BA" w14:paraId="19008BA7" w14:textId="77777777" w:rsidTr="00D249BA">
        <w:tc>
          <w:tcPr>
            <w:tcW w:w="3539" w:type="dxa"/>
          </w:tcPr>
          <w:p w14:paraId="066A87FD" w14:textId="77777777" w:rsidR="00D249BA" w:rsidRDefault="00D249BA">
            <w:r>
              <w:t>Tilbudsfrist</w:t>
            </w:r>
          </w:p>
        </w:tc>
        <w:tc>
          <w:tcPr>
            <w:tcW w:w="5523" w:type="dxa"/>
          </w:tcPr>
          <w:p w14:paraId="3FEFA59D" w14:textId="77777777" w:rsidR="00D249BA" w:rsidRDefault="00D249BA"/>
          <w:p w14:paraId="67B1546B" w14:textId="77777777" w:rsidR="00D249BA" w:rsidRDefault="00D249BA"/>
        </w:tc>
      </w:tr>
      <w:tr w:rsidR="00D249BA" w14:paraId="387A2433" w14:textId="77777777" w:rsidTr="00D249BA">
        <w:tc>
          <w:tcPr>
            <w:tcW w:w="3539" w:type="dxa"/>
          </w:tcPr>
          <w:p w14:paraId="44FA4608" w14:textId="77777777" w:rsidR="00D249BA" w:rsidRDefault="00D249BA" w:rsidP="00D249BA">
            <w:r>
              <w:t>Leveringstid/sted</w:t>
            </w:r>
          </w:p>
        </w:tc>
        <w:tc>
          <w:tcPr>
            <w:tcW w:w="5523" w:type="dxa"/>
          </w:tcPr>
          <w:p w14:paraId="505D7BDE" w14:textId="77777777" w:rsidR="00D249BA" w:rsidRDefault="00D249BA"/>
          <w:p w14:paraId="2D65E11F" w14:textId="77777777" w:rsidR="00D249BA" w:rsidRDefault="00D249BA"/>
        </w:tc>
      </w:tr>
    </w:tbl>
    <w:p w14:paraId="40CB8C5F" w14:textId="77777777" w:rsidR="00A0277B" w:rsidRDefault="00A0277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D249BA" w14:paraId="28217737" w14:textId="77777777" w:rsidTr="00076CDB">
        <w:tc>
          <w:tcPr>
            <w:tcW w:w="7792" w:type="dxa"/>
            <w:shd w:val="clear" w:color="auto" w:fill="BDD6EE" w:themeFill="accent1" w:themeFillTint="66"/>
          </w:tcPr>
          <w:p w14:paraId="5BD4FC2A" w14:textId="77777777" w:rsidR="00D249BA" w:rsidRPr="00D249BA" w:rsidRDefault="00D249BA" w:rsidP="00D249B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49BA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Produktene som anskaffelsen gjelder skal ha service- og vedlikeholdsavtale med følgende varighet:</w:t>
            </w:r>
          </w:p>
        </w:tc>
        <w:tc>
          <w:tcPr>
            <w:tcW w:w="1270" w:type="dxa"/>
            <w:shd w:val="clear" w:color="auto" w:fill="BDD6EE" w:themeFill="accent1" w:themeFillTint="66"/>
          </w:tcPr>
          <w:p w14:paraId="14DAC76E" w14:textId="77777777" w:rsidR="00D249BA" w:rsidRDefault="00D249BA">
            <w:r w:rsidRPr="00D249BA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Kryss av:</w:t>
            </w:r>
          </w:p>
        </w:tc>
      </w:tr>
      <w:tr w:rsidR="00D249BA" w14:paraId="62FAA711" w14:textId="77777777" w:rsidTr="00076CDB">
        <w:tc>
          <w:tcPr>
            <w:tcW w:w="7792" w:type="dxa"/>
          </w:tcPr>
          <w:p w14:paraId="26E751EC" w14:textId="77777777" w:rsidR="00D249BA" w:rsidRDefault="00D249BA">
            <w:r>
              <w:t>Ikke relevant</w:t>
            </w:r>
          </w:p>
        </w:tc>
        <w:tc>
          <w:tcPr>
            <w:tcW w:w="1270" w:type="dxa"/>
          </w:tcPr>
          <w:p w14:paraId="133E9584" w14:textId="77777777" w:rsidR="00D249BA" w:rsidRDefault="00D249BA"/>
        </w:tc>
      </w:tr>
      <w:tr w:rsidR="00D249BA" w14:paraId="7A46B68A" w14:textId="77777777" w:rsidTr="00076CDB">
        <w:tc>
          <w:tcPr>
            <w:tcW w:w="7792" w:type="dxa"/>
          </w:tcPr>
          <w:p w14:paraId="44E82745" w14:textId="77777777" w:rsidR="00D249BA" w:rsidRDefault="00D249BA">
            <w:r>
              <w:t>1 år</w:t>
            </w:r>
          </w:p>
        </w:tc>
        <w:tc>
          <w:tcPr>
            <w:tcW w:w="1270" w:type="dxa"/>
          </w:tcPr>
          <w:p w14:paraId="193751B8" w14:textId="77777777" w:rsidR="00D249BA" w:rsidRDefault="00D249BA"/>
        </w:tc>
      </w:tr>
      <w:tr w:rsidR="00D249BA" w14:paraId="281124CB" w14:textId="77777777" w:rsidTr="00076CDB">
        <w:tc>
          <w:tcPr>
            <w:tcW w:w="7792" w:type="dxa"/>
          </w:tcPr>
          <w:p w14:paraId="05D5BCE7" w14:textId="77777777" w:rsidR="00D249BA" w:rsidRDefault="00D249BA">
            <w:r>
              <w:t>2 år</w:t>
            </w:r>
          </w:p>
        </w:tc>
        <w:tc>
          <w:tcPr>
            <w:tcW w:w="1270" w:type="dxa"/>
          </w:tcPr>
          <w:p w14:paraId="73BCABA1" w14:textId="77777777" w:rsidR="00D249BA" w:rsidRDefault="00D249BA"/>
        </w:tc>
      </w:tr>
      <w:tr w:rsidR="00D249BA" w14:paraId="43244944" w14:textId="77777777" w:rsidTr="00076CDB">
        <w:tc>
          <w:tcPr>
            <w:tcW w:w="7792" w:type="dxa"/>
          </w:tcPr>
          <w:p w14:paraId="34BD4967" w14:textId="77777777" w:rsidR="00D249BA" w:rsidRDefault="00D249BA">
            <w:r>
              <w:t>3 år</w:t>
            </w:r>
          </w:p>
        </w:tc>
        <w:tc>
          <w:tcPr>
            <w:tcW w:w="1270" w:type="dxa"/>
          </w:tcPr>
          <w:p w14:paraId="5CB5BD19" w14:textId="77777777" w:rsidR="00D249BA" w:rsidRDefault="00D249BA"/>
        </w:tc>
      </w:tr>
      <w:tr w:rsidR="00D249BA" w14:paraId="221D9915" w14:textId="77777777" w:rsidTr="00076CDB">
        <w:tc>
          <w:tcPr>
            <w:tcW w:w="7792" w:type="dxa"/>
          </w:tcPr>
          <w:p w14:paraId="621B7FBB" w14:textId="77777777" w:rsidR="00D249BA" w:rsidRDefault="00D249BA">
            <w:r>
              <w:t>4 år</w:t>
            </w:r>
          </w:p>
        </w:tc>
        <w:tc>
          <w:tcPr>
            <w:tcW w:w="1270" w:type="dxa"/>
          </w:tcPr>
          <w:p w14:paraId="54001474" w14:textId="77777777" w:rsidR="00D249BA" w:rsidRDefault="00D249BA"/>
        </w:tc>
      </w:tr>
      <w:tr w:rsidR="00D249BA" w14:paraId="1D7AC76F" w14:textId="77777777" w:rsidTr="00076CDB">
        <w:tc>
          <w:tcPr>
            <w:tcW w:w="7792" w:type="dxa"/>
          </w:tcPr>
          <w:p w14:paraId="64868688" w14:textId="77777777" w:rsidR="00D249BA" w:rsidRDefault="00D249BA">
            <w:r>
              <w:t>5 år</w:t>
            </w:r>
          </w:p>
        </w:tc>
        <w:tc>
          <w:tcPr>
            <w:tcW w:w="1270" w:type="dxa"/>
          </w:tcPr>
          <w:p w14:paraId="17E3E953" w14:textId="77777777" w:rsidR="00D249BA" w:rsidRDefault="00D249BA"/>
        </w:tc>
      </w:tr>
      <w:tr w:rsidR="00BC0AA4" w14:paraId="0A3EEB81" w14:textId="77777777" w:rsidTr="00076CDB">
        <w:tc>
          <w:tcPr>
            <w:tcW w:w="7792" w:type="dxa"/>
          </w:tcPr>
          <w:p w14:paraId="0A419C3C" w14:textId="77777777" w:rsidR="00BC0AA4" w:rsidRPr="00BC0AA4" w:rsidRDefault="00BC0AA4" w:rsidP="00BC0AA4">
            <w:pPr>
              <w:rPr>
                <w:sz w:val="20"/>
              </w:rPr>
            </w:pPr>
            <w:r w:rsidRPr="00BC0AA4">
              <w:rPr>
                <w:sz w:val="20"/>
              </w:rPr>
              <w:t>6 år</w:t>
            </w:r>
          </w:p>
        </w:tc>
        <w:tc>
          <w:tcPr>
            <w:tcW w:w="1270" w:type="dxa"/>
          </w:tcPr>
          <w:p w14:paraId="12135209" w14:textId="77777777" w:rsidR="00BC0AA4" w:rsidRDefault="00BC0AA4"/>
        </w:tc>
      </w:tr>
      <w:tr w:rsidR="00BC0AA4" w14:paraId="262C6D80" w14:textId="77777777" w:rsidTr="00076CDB">
        <w:tc>
          <w:tcPr>
            <w:tcW w:w="7792" w:type="dxa"/>
          </w:tcPr>
          <w:p w14:paraId="2ADD6B3D" w14:textId="77777777" w:rsidR="00BC0AA4" w:rsidRPr="00BC0AA4" w:rsidRDefault="00BC0AA4" w:rsidP="00BC0AA4">
            <w:pPr>
              <w:rPr>
                <w:sz w:val="20"/>
              </w:rPr>
            </w:pPr>
            <w:r w:rsidRPr="00BC0AA4">
              <w:rPr>
                <w:sz w:val="20"/>
              </w:rPr>
              <w:t>7 år</w:t>
            </w:r>
          </w:p>
        </w:tc>
        <w:tc>
          <w:tcPr>
            <w:tcW w:w="1270" w:type="dxa"/>
          </w:tcPr>
          <w:p w14:paraId="0B67BF8E" w14:textId="77777777" w:rsidR="00BC0AA4" w:rsidRDefault="00BC0AA4"/>
        </w:tc>
      </w:tr>
      <w:tr w:rsidR="00D249BA" w14:paraId="2D201BAF" w14:textId="77777777" w:rsidTr="00076CDB">
        <w:tc>
          <w:tcPr>
            <w:tcW w:w="7792" w:type="dxa"/>
          </w:tcPr>
          <w:p w14:paraId="117182D9" w14:textId="77777777" w:rsidR="00D249BA" w:rsidRDefault="00D249BA" w:rsidP="00D249BA">
            <w:pPr>
              <w:autoSpaceDE w:val="0"/>
              <w:autoSpaceDN w:val="0"/>
              <w:adjustRightInd w:val="0"/>
            </w:pPr>
            <w:r w:rsidRPr="00D249BA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Service- og vedlikeholdsavtalen skal være på følgende nivå:</w:t>
            </w:r>
          </w:p>
        </w:tc>
        <w:tc>
          <w:tcPr>
            <w:tcW w:w="1270" w:type="dxa"/>
          </w:tcPr>
          <w:p w14:paraId="4AB56CEA" w14:textId="77777777" w:rsidR="00D249BA" w:rsidRDefault="00D249BA"/>
        </w:tc>
      </w:tr>
      <w:tr w:rsidR="00D249BA" w14:paraId="1B97D7A1" w14:textId="77777777" w:rsidTr="00076CDB">
        <w:tc>
          <w:tcPr>
            <w:tcW w:w="7792" w:type="dxa"/>
          </w:tcPr>
          <w:p w14:paraId="43D2D7C6" w14:textId="77777777" w:rsidR="00D249BA" w:rsidRPr="00D249BA" w:rsidRDefault="00D249BA" w:rsidP="00D249B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Nivå 1</w:t>
            </w:r>
          </w:p>
        </w:tc>
        <w:tc>
          <w:tcPr>
            <w:tcW w:w="1270" w:type="dxa"/>
          </w:tcPr>
          <w:p w14:paraId="0AACA08C" w14:textId="77777777" w:rsidR="00D249BA" w:rsidRDefault="00D249BA"/>
        </w:tc>
      </w:tr>
      <w:tr w:rsidR="00D249BA" w14:paraId="2B304C6D" w14:textId="77777777" w:rsidTr="00076CDB">
        <w:tc>
          <w:tcPr>
            <w:tcW w:w="7792" w:type="dxa"/>
          </w:tcPr>
          <w:p w14:paraId="2B37FAE1" w14:textId="77777777" w:rsidR="00D249BA" w:rsidRDefault="00D249BA" w:rsidP="00D249B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Nivå 2</w:t>
            </w:r>
          </w:p>
        </w:tc>
        <w:tc>
          <w:tcPr>
            <w:tcW w:w="1270" w:type="dxa"/>
          </w:tcPr>
          <w:p w14:paraId="1DA056D8" w14:textId="77777777" w:rsidR="00D249BA" w:rsidRDefault="00D249BA"/>
        </w:tc>
      </w:tr>
      <w:tr w:rsidR="00D249BA" w14:paraId="0E0721F3" w14:textId="77777777" w:rsidTr="00076CDB">
        <w:tc>
          <w:tcPr>
            <w:tcW w:w="7792" w:type="dxa"/>
          </w:tcPr>
          <w:p w14:paraId="76F0AEA9" w14:textId="77777777" w:rsidR="00D249BA" w:rsidRDefault="00D249BA" w:rsidP="00D249B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Nivå 3</w:t>
            </w:r>
          </w:p>
        </w:tc>
        <w:tc>
          <w:tcPr>
            <w:tcW w:w="1270" w:type="dxa"/>
          </w:tcPr>
          <w:p w14:paraId="0A698B06" w14:textId="77777777" w:rsidR="00D249BA" w:rsidRDefault="00D249BA"/>
        </w:tc>
      </w:tr>
      <w:tr w:rsidR="00D249BA" w14:paraId="2E0E3B39" w14:textId="77777777" w:rsidTr="004E33CB">
        <w:tc>
          <w:tcPr>
            <w:tcW w:w="9062" w:type="dxa"/>
            <w:gridSpan w:val="2"/>
          </w:tcPr>
          <w:p w14:paraId="42AE26AB" w14:textId="77777777" w:rsidR="00D249BA" w:rsidRDefault="00D249BA" w:rsidP="00D249BA">
            <w:pPr>
              <w:autoSpaceDE w:val="0"/>
              <w:autoSpaceDN w:val="0"/>
              <w:adjustRightInd w:val="0"/>
            </w:pPr>
            <w:r w:rsidRPr="00D249BA">
              <w:rPr>
                <w:rFonts w:ascii="Calibri" w:hAnsi="Calibri" w:cs="Calibri"/>
                <w:color w:val="000000"/>
                <w:sz w:val="23"/>
                <w:szCs w:val="23"/>
              </w:rPr>
              <w:t>Dersom service- og vedlikeholdsavtalen skal ha ulik varighet og nivå på de forskjellige deler av kjøpet kan dette spesifiseres i kravspesifikasjonen.</w:t>
            </w:r>
          </w:p>
        </w:tc>
      </w:tr>
    </w:tbl>
    <w:p w14:paraId="7302D006" w14:textId="77777777" w:rsidR="00D249BA" w:rsidRDefault="00D249B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076CDB" w14:paraId="1BE4E3AD" w14:textId="77777777" w:rsidTr="00076CDB">
        <w:tc>
          <w:tcPr>
            <w:tcW w:w="7792" w:type="dxa"/>
            <w:shd w:val="clear" w:color="auto" w:fill="BDD6EE" w:themeFill="accent1" w:themeFillTint="66"/>
          </w:tcPr>
          <w:p w14:paraId="4DF3599C" w14:textId="77777777" w:rsidR="00076CDB" w:rsidRPr="00076CDB" w:rsidRDefault="00076CDB" w:rsidP="00076C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Kontrakt som skal gjelde for avropet </w:t>
            </w:r>
          </w:p>
        </w:tc>
        <w:tc>
          <w:tcPr>
            <w:tcW w:w="1270" w:type="dxa"/>
            <w:shd w:val="clear" w:color="auto" w:fill="BDD6EE" w:themeFill="accent1" w:themeFillTint="66"/>
          </w:tcPr>
          <w:p w14:paraId="0BC19103" w14:textId="77777777" w:rsidR="00076CDB" w:rsidRPr="00076CDB" w:rsidRDefault="00076CDB">
            <w:pPr>
              <w:rPr>
                <w:b/>
              </w:rPr>
            </w:pPr>
            <w:r w:rsidRPr="00076CDB">
              <w:rPr>
                <w:b/>
              </w:rPr>
              <w:t>Kryss av:</w:t>
            </w:r>
          </w:p>
        </w:tc>
      </w:tr>
      <w:tr w:rsidR="00076CDB" w14:paraId="18890108" w14:textId="77777777" w:rsidTr="00076CDB">
        <w:tc>
          <w:tcPr>
            <w:tcW w:w="7792" w:type="dxa"/>
          </w:tcPr>
          <w:p w14:paraId="36FF378B" w14:textId="77777777" w:rsidR="00076CDB" w:rsidRPr="00076CDB" w:rsidRDefault="00B8644D" w:rsidP="00076C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Kjøpsavtalen (SSA-K</w:t>
            </w:r>
            <w:r w:rsidR="00076CDB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270" w:type="dxa"/>
          </w:tcPr>
          <w:p w14:paraId="7802A536" w14:textId="77777777" w:rsidR="00076CDB" w:rsidRDefault="00076CDB"/>
        </w:tc>
      </w:tr>
      <w:tr w:rsidR="00076CDB" w14:paraId="141A4C82" w14:textId="77777777" w:rsidTr="00076CDB">
        <w:tc>
          <w:tcPr>
            <w:tcW w:w="7792" w:type="dxa"/>
          </w:tcPr>
          <w:p w14:paraId="5AF93F7C" w14:textId="77777777" w:rsidR="00076CDB" w:rsidRPr="00076CDB" w:rsidRDefault="00B8644D" w:rsidP="00B864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Bistandsavtalen</w:t>
            </w:r>
            <w:r w:rsidR="00076CDB">
              <w:rPr>
                <w:sz w:val="23"/>
                <w:szCs w:val="23"/>
              </w:rPr>
              <w:t xml:space="preserve"> (SSA-</w:t>
            </w:r>
            <w:r>
              <w:rPr>
                <w:sz w:val="23"/>
                <w:szCs w:val="23"/>
              </w:rPr>
              <w:t>B</w:t>
            </w:r>
            <w:r w:rsidR="00076CDB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270" w:type="dxa"/>
          </w:tcPr>
          <w:p w14:paraId="27055F00" w14:textId="77777777" w:rsidR="00076CDB" w:rsidRDefault="00076CDB"/>
        </w:tc>
      </w:tr>
    </w:tbl>
    <w:p w14:paraId="4FF5D1F8" w14:textId="77777777" w:rsidR="00D249BA" w:rsidRDefault="00D249BA"/>
    <w:p w14:paraId="24850085" w14:textId="77777777" w:rsidR="00076CDB" w:rsidRPr="00076CDB" w:rsidRDefault="00076CDB">
      <w:pPr>
        <w:rPr>
          <w:u w:val="single"/>
        </w:rPr>
      </w:pPr>
      <w:r w:rsidRPr="00076CDB">
        <w:rPr>
          <w:b/>
          <w:bCs/>
          <w:sz w:val="23"/>
          <w:szCs w:val="23"/>
          <w:u w:val="single"/>
        </w:rPr>
        <w:t>Dersom avropsprosedyre A benyttes: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076CDB" w14:paraId="5FFED271" w14:textId="77777777" w:rsidTr="00076CDB">
        <w:tc>
          <w:tcPr>
            <w:tcW w:w="7792" w:type="dxa"/>
            <w:shd w:val="clear" w:color="auto" w:fill="BDD6EE" w:themeFill="accent1" w:themeFillTint="66"/>
          </w:tcPr>
          <w:p w14:paraId="1D71B799" w14:textId="77777777" w:rsidR="00076CDB" w:rsidRPr="00076CDB" w:rsidRDefault="00076CDB">
            <w:pPr>
              <w:rPr>
                <w:b/>
              </w:rPr>
            </w:pPr>
            <w:r w:rsidRPr="00076CDB">
              <w:rPr>
                <w:b/>
              </w:rPr>
              <w:t>Begrunnelse:</w:t>
            </w:r>
          </w:p>
        </w:tc>
        <w:tc>
          <w:tcPr>
            <w:tcW w:w="1270" w:type="dxa"/>
            <w:shd w:val="clear" w:color="auto" w:fill="BDD6EE" w:themeFill="accent1" w:themeFillTint="66"/>
          </w:tcPr>
          <w:p w14:paraId="2E9D34C9" w14:textId="77777777" w:rsidR="00076CDB" w:rsidRPr="00076CDB" w:rsidRDefault="00076CDB">
            <w:pPr>
              <w:rPr>
                <w:b/>
              </w:rPr>
            </w:pPr>
            <w:r w:rsidRPr="00076CDB">
              <w:rPr>
                <w:b/>
              </w:rPr>
              <w:t>Kryss av:</w:t>
            </w:r>
          </w:p>
        </w:tc>
      </w:tr>
      <w:tr w:rsidR="00076CDB" w14:paraId="6197DFB6" w14:textId="77777777" w:rsidTr="00076CDB">
        <w:tc>
          <w:tcPr>
            <w:tcW w:w="7792" w:type="dxa"/>
          </w:tcPr>
          <w:p w14:paraId="4DDC2792" w14:textId="77777777" w:rsidR="00076CDB" w:rsidRPr="00076CDB" w:rsidRDefault="00076CDB" w:rsidP="00076C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Skifte av produsent vil pålegge oppdragsgiver å anskaffe utstyr som er teknisk uforenlig med eksisterende utstyr </w:t>
            </w:r>
          </w:p>
        </w:tc>
        <w:tc>
          <w:tcPr>
            <w:tcW w:w="1270" w:type="dxa"/>
          </w:tcPr>
          <w:p w14:paraId="11E6E2CF" w14:textId="77777777" w:rsidR="00076CDB" w:rsidRDefault="00076CDB"/>
        </w:tc>
      </w:tr>
      <w:tr w:rsidR="00076CDB" w14:paraId="59310442" w14:textId="77777777" w:rsidTr="00076CDB">
        <w:tc>
          <w:tcPr>
            <w:tcW w:w="7792" w:type="dxa"/>
          </w:tcPr>
          <w:p w14:paraId="1A6E3205" w14:textId="77777777" w:rsidR="00076CDB" w:rsidRPr="00076CDB" w:rsidRDefault="00076CDB" w:rsidP="00076C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Skifte av produsent vil pålegge oppdragsgiver å anskaffe utstyr som skaper uforholdsmessige store tekniske vanskeligheter ved drift og vedlikehold </w:t>
            </w:r>
          </w:p>
        </w:tc>
        <w:tc>
          <w:tcPr>
            <w:tcW w:w="1270" w:type="dxa"/>
          </w:tcPr>
          <w:p w14:paraId="1081A8AF" w14:textId="77777777" w:rsidR="00076CDB" w:rsidRDefault="00076CDB"/>
        </w:tc>
      </w:tr>
      <w:tr w:rsidR="00076CDB" w14:paraId="06CEC605" w14:textId="77777777" w:rsidTr="00076CDB">
        <w:trPr>
          <w:trHeight w:val="2551"/>
        </w:trPr>
        <w:tc>
          <w:tcPr>
            <w:tcW w:w="9062" w:type="dxa"/>
            <w:gridSpan w:val="2"/>
          </w:tcPr>
          <w:p w14:paraId="487D4B24" w14:textId="77777777" w:rsidR="00076CDB" w:rsidRDefault="00076CDB" w:rsidP="00076C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Utdypende begrunnelse: </w:t>
            </w:r>
          </w:p>
          <w:p w14:paraId="09B884E4" w14:textId="77777777" w:rsidR="00076CDB" w:rsidRDefault="00076CDB"/>
        </w:tc>
      </w:tr>
      <w:tr w:rsidR="00076CDB" w14:paraId="28916C0D" w14:textId="77777777" w:rsidTr="00076CDB">
        <w:trPr>
          <w:trHeight w:val="2551"/>
        </w:trPr>
        <w:tc>
          <w:tcPr>
            <w:tcW w:w="9062" w:type="dxa"/>
            <w:gridSpan w:val="2"/>
          </w:tcPr>
          <w:p w14:paraId="458F6138" w14:textId="77777777" w:rsidR="00076CDB" w:rsidRDefault="00076CDB" w:rsidP="00076CD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Hva skal anskaffes:</w:t>
            </w:r>
          </w:p>
        </w:tc>
      </w:tr>
      <w:tr w:rsidR="00076CDB" w14:paraId="6AC712A2" w14:textId="77777777" w:rsidTr="00076CDB">
        <w:trPr>
          <w:trHeight w:val="270"/>
        </w:trPr>
        <w:tc>
          <w:tcPr>
            <w:tcW w:w="7792" w:type="dxa"/>
          </w:tcPr>
          <w:p w14:paraId="6DEAE5DE" w14:textId="77777777" w:rsidR="00076CDB" w:rsidRDefault="00076CDB" w:rsidP="00076CD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Tildelingskriterier: Pris</w:t>
            </w:r>
          </w:p>
        </w:tc>
        <w:tc>
          <w:tcPr>
            <w:tcW w:w="1270" w:type="dxa"/>
          </w:tcPr>
          <w:p w14:paraId="678169DC" w14:textId="77777777" w:rsidR="00076CDB" w:rsidRDefault="00076CDB" w:rsidP="00076CD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100%</w:t>
            </w:r>
          </w:p>
        </w:tc>
      </w:tr>
    </w:tbl>
    <w:p w14:paraId="7222B866" w14:textId="77777777" w:rsidR="00076CDB" w:rsidRDefault="00076CDB"/>
    <w:p w14:paraId="39092275" w14:textId="77777777" w:rsidR="00076CDB" w:rsidRPr="00076CDB" w:rsidRDefault="00076CDB">
      <w:pPr>
        <w:rPr>
          <w:b/>
          <w:bCs/>
          <w:sz w:val="23"/>
          <w:szCs w:val="23"/>
          <w:u w:val="single"/>
        </w:rPr>
      </w:pPr>
      <w:r w:rsidRPr="00076CDB">
        <w:rPr>
          <w:b/>
          <w:bCs/>
          <w:sz w:val="23"/>
          <w:szCs w:val="23"/>
          <w:u w:val="single"/>
        </w:rPr>
        <w:t>Dersom avropsprosedyre B benyttes: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76CDB" w14:paraId="39C7DF06" w14:textId="77777777" w:rsidTr="00076CDB">
        <w:tc>
          <w:tcPr>
            <w:tcW w:w="6658" w:type="dxa"/>
            <w:shd w:val="clear" w:color="auto" w:fill="BDD6EE" w:themeFill="accent1" w:themeFillTint="66"/>
          </w:tcPr>
          <w:p w14:paraId="2E7BB0A8" w14:textId="77777777" w:rsidR="00076CDB" w:rsidRPr="00076CDB" w:rsidRDefault="00076CDB" w:rsidP="00076C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Tildelingskriterier </w:t>
            </w:r>
          </w:p>
        </w:tc>
        <w:tc>
          <w:tcPr>
            <w:tcW w:w="2404" w:type="dxa"/>
            <w:shd w:val="clear" w:color="auto" w:fill="BDD6EE" w:themeFill="accent1" w:themeFillTint="66"/>
          </w:tcPr>
          <w:p w14:paraId="5A34E1D0" w14:textId="77777777" w:rsidR="00076CDB" w:rsidRPr="00076CDB" w:rsidRDefault="00076CDB" w:rsidP="00076C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Vekting (totalt 100 %) </w:t>
            </w:r>
          </w:p>
        </w:tc>
      </w:tr>
      <w:tr w:rsidR="00076CDB" w14:paraId="01B92D13" w14:textId="77777777" w:rsidTr="00076CDB">
        <w:tc>
          <w:tcPr>
            <w:tcW w:w="6658" w:type="dxa"/>
          </w:tcPr>
          <w:p w14:paraId="43C3C9B0" w14:textId="77777777" w:rsidR="00076CDB" w:rsidRDefault="00076CDB">
            <w:r>
              <w:t>Pris:</w:t>
            </w:r>
          </w:p>
        </w:tc>
        <w:tc>
          <w:tcPr>
            <w:tcW w:w="2404" w:type="dxa"/>
          </w:tcPr>
          <w:p w14:paraId="491D3CFA" w14:textId="77777777" w:rsidR="00076CDB" w:rsidRDefault="00076CDB"/>
        </w:tc>
      </w:tr>
      <w:tr w:rsidR="00076CDB" w14:paraId="5AC2864F" w14:textId="77777777" w:rsidTr="00076CDB">
        <w:tc>
          <w:tcPr>
            <w:tcW w:w="6658" w:type="dxa"/>
          </w:tcPr>
          <w:p w14:paraId="3802D4BF" w14:textId="77777777" w:rsidR="00076CDB" w:rsidRDefault="00076CDB">
            <w:r>
              <w:t>Kvalitet:</w:t>
            </w:r>
          </w:p>
        </w:tc>
        <w:tc>
          <w:tcPr>
            <w:tcW w:w="2404" w:type="dxa"/>
          </w:tcPr>
          <w:p w14:paraId="5FA8689F" w14:textId="77777777" w:rsidR="00076CDB" w:rsidRDefault="00076CDB"/>
        </w:tc>
      </w:tr>
    </w:tbl>
    <w:p w14:paraId="73A769C6" w14:textId="77777777" w:rsidR="00076CDB" w:rsidRDefault="00076CDB"/>
    <w:p w14:paraId="7891D267" w14:textId="77777777" w:rsidR="00076CDB" w:rsidRDefault="00076CDB">
      <w:r>
        <w:rPr>
          <w:b/>
          <w:bCs/>
          <w:sz w:val="23"/>
          <w:szCs w:val="23"/>
        </w:rPr>
        <w:t>Kravspesifikasjon er vedlagt tilbudet</w:t>
      </w:r>
    </w:p>
    <w:sectPr w:rsidR="00076C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A91E" w14:textId="77777777" w:rsidR="009C155C" w:rsidRDefault="009C155C" w:rsidP="00D249BA">
      <w:pPr>
        <w:spacing w:after="0" w:line="240" w:lineRule="auto"/>
      </w:pPr>
      <w:r>
        <w:separator/>
      </w:r>
    </w:p>
  </w:endnote>
  <w:endnote w:type="continuationSeparator" w:id="0">
    <w:p w14:paraId="0613065A" w14:textId="77777777" w:rsidR="009C155C" w:rsidRDefault="009C155C" w:rsidP="00D2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8909" w14:textId="77777777" w:rsidR="0038158B" w:rsidRPr="00B52DF3" w:rsidRDefault="00B52DF3" w:rsidP="00B52DF3">
    <w:pPr>
      <w:pStyle w:val="Bunntekst"/>
      <w:ind w:right="-709"/>
      <w:jc w:val="right"/>
      <w:rPr>
        <w:caps/>
        <w:sz w:val="12"/>
      </w:rPr>
    </w:pPr>
    <w:r>
      <w:rPr>
        <w:caps/>
        <w:sz w:val="12"/>
      </w:rPr>
      <w:t>L_9003602_v</w:t>
    </w:r>
    <w:proofErr w:type="gramStart"/>
    <w:r>
      <w:rPr>
        <w:caps/>
        <w:sz w:val="12"/>
      </w:rPr>
      <w:t xml:space="preserve">1  </w:t>
    </w:r>
    <w:bookmarkStart w:id="0" w:name="bunndato"/>
    <w:r>
      <w:rPr>
        <w:caps/>
        <w:sz w:val="12"/>
      </w:rPr>
      <w:t>26.06.17</w:t>
    </w:r>
    <w:bookmarkEnd w:id="0"/>
    <w:proofErr w:type="gramEnd"/>
    <w:r>
      <w:rPr>
        <w:caps/>
        <w:sz w:val="12"/>
      </w:rPr>
      <w:t xml:space="preserve">  535434-018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9357" w14:textId="77777777" w:rsidR="009C155C" w:rsidRDefault="009C155C" w:rsidP="00D249BA">
      <w:pPr>
        <w:spacing w:after="0" w:line="240" w:lineRule="auto"/>
      </w:pPr>
      <w:r>
        <w:separator/>
      </w:r>
    </w:p>
  </w:footnote>
  <w:footnote w:type="continuationSeparator" w:id="0">
    <w:p w14:paraId="7C0F806F" w14:textId="77777777" w:rsidR="009C155C" w:rsidRDefault="009C155C" w:rsidP="00D2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26AF" w14:textId="77777777" w:rsidR="00D249BA" w:rsidRDefault="00D249B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0379FC7D" wp14:editId="79D7F33D">
          <wp:simplePos x="0" y="0"/>
          <wp:positionH relativeFrom="margin">
            <wp:posOffset>5514975</wp:posOffset>
          </wp:positionH>
          <wp:positionV relativeFrom="topMargin">
            <wp:posOffset>458470</wp:posOffset>
          </wp:positionV>
          <wp:extent cx="342000" cy="352800"/>
          <wp:effectExtent l="0" t="0" r="1270" b="0"/>
          <wp:wrapSquare wrapText="bothSides"/>
          <wp:docPr id="19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BA"/>
    <w:rsid w:val="00076CDB"/>
    <w:rsid w:val="0038158B"/>
    <w:rsid w:val="005B2434"/>
    <w:rsid w:val="00671761"/>
    <w:rsid w:val="009C155C"/>
    <w:rsid w:val="00A0277B"/>
    <w:rsid w:val="00B00586"/>
    <w:rsid w:val="00B52DF3"/>
    <w:rsid w:val="00B56245"/>
    <w:rsid w:val="00B8644D"/>
    <w:rsid w:val="00BC0AA4"/>
    <w:rsid w:val="00CE156A"/>
    <w:rsid w:val="00CF3967"/>
    <w:rsid w:val="00D14D8E"/>
    <w:rsid w:val="00D249BA"/>
    <w:rsid w:val="00DC7BAF"/>
    <w:rsid w:val="00F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EF42"/>
  <w15:docId w15:val="{2CDFD6A3-8F32-4276-8AD2-7A917845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2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49BA"/>
  </w:style>
  <w:style w:type="paragraph" w:styleId="Bunntekst">
    <w:name w:val="footer"/>
    <w:basedOn w:val="Normal"/>
    <w:link w:val="BunntekstTegn"/>
    <w:uiPriority w:val="99"/>
    <w:unhideWhenUsed/>
    <w:rsid w:val="00D2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49BA"/>
  </w:style>
  <w:style w:type="paragraph" w:customStyle="1" w:styleId="Default">
    <w:name w:val="Default"/>
    <w:rsid w:val="00D249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D2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38158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8158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8158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8158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8158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1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D7E3148EC0459A93FA45526B84C5" ma:contentTypeVersion="10" ma:contentTypeDescription="Opprett et nytt dokument." ma:contentTypeScope="" ma:versionID="51e68fa60569dcda2ace9505214e5014">
  <xsd:schema xmlns:xsd="http://www.w3.org/2001/XMLSchema" xmlns:xs="http://www.w3.org/2001/XMLSchema" xmlns:p="http://schemas.microsoft.com/office/2006/metadata/properties" xmlns:ns2="cc155ebc-2591-4f06-816a-960ac8bd27cf" targetNamespace="http://schemas.microsoft.com/office/2006/metadata/properties" ma:root="true" ma:fieldsID="a6481316dae53123693fd9931b029ad6" ns2:_="">
    <xsd:import namespace="cc155ebc-2591-4f06-816a-960ac8bd2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55ebc-2591-4f06-816a-960ac8bd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55ebc-2591-4f06-816a-960ac8bd27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F4EB8-7C37-410C-B98E-EA18DDE8A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55ebc-2591-4f06-816a-960ac8bd2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467C4-67B4-49AB-9A10-0329358A8E23}">
  <ds:schemaRefs>
    <ds:schemaRef ds:uri="http://schemas.microsoft.com/office/2006/metadata/properties"/>
    <ds:schemaRef ds:uri="http://schemas.microsoft.com/office/infopath/2007/PartnerControls"/>
    <ds:schemaRef ds:uri="cc155ebc-2591-4f06-816a-960ac8bd27cf"/>
  </ds:schemaRefs>
</ds:datastoreItem>
</file>

<file path=customXml/itemProps3.xml><?xml version="1.0" encoding="utf-8"?>
<ds:datastoreItem xmlns:ds="http://schemas.openxmlformats.org/officeDocument/2006/customXml" ds:itemID="{78A8A74A-5F54-459E-8B72-95A06B04D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Breivik</dc:creator>
  <cp:keywords/>
  <dc:description/>
  <cp:lastModifiedBy>Jonas Adolfsen</cp:lastModifiedBy>
  <cp:revision>2</cp:revision>
  <dcterms:created xsi:type="dcterms:W3CDTF">2026-01-15T13:24:00Z</dcterms:created>
  <dcterms:modified xsi:type="dcterms:W3CDTF">2026-01-15T13:24:00Z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LEGAL</vt:lpwstr>
  </property>
  <property fmtid="{D5CDD505-2E9C-101B-9397-08002B2CF9AE}" pid="3" name="WorkSiteMatterNumber">
    <vt:lpwstr>535434-018</vt:lpwstr>
  </property>
  <property fmtid="{D5CDD505-2E9C-101B-9397-08002B2CF9AE}" pid="4" name="WorkSiteDocNumber">
    <vt:lpwstr>9003602</vt:lpwstr>
  </property>
  <property fmtid="{D5CDD505-2E9C-101B-9397-08002B2CF9AE}" pid="5" name="WorkSiteDocVersion">
    <vt:lpwstr>1</vt:lpwstr>
  </property>
  <property fmtid="{D5CDD505-2E9C-101B-9397-08002B2CF9AE}" pid="6" name="WorkSiteExtDocVersion">
    <vt:lpwstr/>
  </property>
  <property fmtid="{D5CDD505-2E9C-101B-9397-08002B2CF9AE}" pid="7" name="WorkSiteAuthor">
    <vt:lpwstr>AAG</vt:lpwstr>
  </property>
  <property fmtid="{D5CDD505-2E9C-101B-9397-08002B2CF9AE}" pid="8" name="WorkSiteOperator">
    <vt:lpwstr>AAG</vt:lpwstr>
  </property>
  <property fmtid="{D5CDD505-2E9C-101B-9397-08002B2CF9AE}" pid="9" name="2011Design">
    <vt:lpwstr>True</vt:lpwstr>
  </property>
  <property fmtid="{D5CDD505-2E9C-101B-9397-08002B2CF9AE}" pid="10" name="2007Design">
    <vt:lpwstr>True</vt:lpwstr>
  </property>
  <property fmtid="{D5CDD505-2E9C-101B-9397-08002B2CF9AE}" pid="11" name="_AdHocReviewCycleID">
    <vt:i4>1761503969</vt:i4>
  </property>
  <property fmtid="{D5CDD505-2E9C-101B-9397-08002B2CF9AE}" pid="12" name="_NewReviewCycle">
    <vt:lpwstr/>
  </property>
  <property fmtid="{D5CDD505-2E9C-101B-9397-08002B2CF9AE}" pid="13" name="_EmailSubject">
    <vt:lpwstr>Bistand i forbindelse med gjennomføring av dataromanskaffelse </vt:lpwstr>
  </property>
  <property fmtid="{D5CDD505-2E9C-101B-9397-08002B2CF9AE}" pid="14" name="_AuthorEmail">
    <vt:lpwstr>AAG@wr.no</vt:lpwstr>
  </property>
  <property fmtid="{D5CDD505-2E9C-101B-9397-08002B2CF9AE}" pid="15" name="_AuthorEmailDisplayName">
    <vt:lpwstr>Alf Amund Gulsvik</vt:lpwstr>
  </property>
  <property fmtid="{D5CDD505-2E9C-101B-9397-08002B2CF9AE}" pid="16" name="_ReviewingToolsShownOnce">
    <vt:lpwstr/>
  </property>
  <property fmtid="{D5CDD505-2E9C-101B-9397-08002B2CF9AE}" pid="17" name="ContentTypeId">
    <vt:lpwstr>0x0101002908D7E3148EC0459A93FA45526B84C5</vt:lpwstr>
  </property>
  <property fmtid="{D5CDD505-2E9C-101B-9397-08002B2CF9AE}" pid="18" name="c706b671796746379fc435e5ab8acaf9">
    <vt:lpwstr>Kladd|b4b6a614-00e1-4169-90bb-f9dbedae6a98</vt:lpwstr>
  </property>
  <property fmtid="{D5CDD505-2E9C-101B-9397-08002B2CF9AE}" pid="19" name="TaxCatchAll">
    <vt:lpwstr>7;#Kladd|b4b6a614-00e1-4169-90bb-f9dbedae6a98</vt:lpwstr>
  </property>
  <property fmtid="{D5CDD505-2E9C-101B-9397-08002B2CF9AE}" pid="20" name="SHIStatus">
    <vt:lpwstr>7;#Kladd|b4b6a614-00e1-4169-90bb-f9dbedae6a98</vt:lpwstr>
  </property>
</Properties>
</file>