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B201" w14:textId="77777777" w:rsidR="003B18AB" w:rsidRDefault="003B18AB" w:rsidP="00EE2423">
      <w:pPr>
        <w:pStyle w:val="Prosjektnanv"/>
        <w:spacing w:before="0" w:after="360"/>
        <w:rPr>
          <w:lang w:val="en-US"/>
        </w:rPr>
      </w:pPr>
    </w:p>
    <w:p w14:paraId="336697EC" w14:textId="77777777" w:rsidR="00246DC3" w:rsidRDefault="00246DC3" w:rsidP="00162E46">
      <w:pPr>
        <w:tabs>
          <w:tab w:val="left" w:pos="2410"/>
        </w:tabs>
        <w:rPr>
          <w:rFonts w:ascii="Cambria" w:hAnsi="Cambria" w:cs="Calibri"/>
          <w:color w:val="365F91"/>
          <w:sz w:val="48"/>
          <w:szCs w:val="48"/>
        </w:rPr>
      </w:pPr>
      <w:r>
        <w:rPr>
          <w:rFonts w:ascii="Cambria" w:hAnsi="Cambria" w:cs="Calibri"/>
          <w:color w:val="365F91"/>
          <w:sz w:val="48"/>
          <w:szCs w:val="48"/>
        </w:rPr>
        <w:t xml:space="preserve">Veileder for </w:t>
      </w:r>
      <w:r w:rsidR="00F46087">
        <w:rPr>
          <w:rFonts w:ascii="Cambria" w:hAnsi="Cambria" w:cs="Calibri"/>
          <w:color w:val="365F91"/>
          <w:sz w:val="48"/>
          <w:szCs w:val="48"/>
        </w:rPr>
        <w:t>leverandører</w:t>
      </w:r>
      <w:r w:rsidR="00F44922">
        <w:rPr>
          <w:rFonts w:ascii="Cambria" w:hAnsi="Cambria" w:cs="Calibri"/>
          <w:color w:val="365F91"/>
          <w:sz w:val="48"/>
          <w:szCs w:val="48"/>
        </w:rPr>
        <w:t xml:space="preserve"> </w:t>
      </w:r>
      <w:r w:rsidR="00A32AB0">
        <w:rPr>
          <w:rFonts w:ascii="Cambria" w:hAnsi="Cambria" w:cs="Calibri"/>
          <w:color w:val="365F91"/>
          <w:sz w:val="48"/>
          <w:szCs w:val="48"/>
        </w:rPr>
        <w:t>- v</w:t>
      </w:r>
      <w:r w:rsidR="00E17F00">
        <w:rPr>
          <w:rFonts w:ascii="Cambria" w:hAnsi="Cambria" w:cs="Calibri"/>
          <w:color w:val="365F91"/>
          <w:sz w:val="48"/>
          <w:szCs w:val="48"/>
        </w:rPr>
        <w:t xml:space="preserve">ikartjenester </w:t>
      </w:r>
      <w:r w:rsidR="00A32AB0">
        <w:rPr>
          <w:rFonts w:ascii="Cambria" w:hAnsi="Cambria" w:cs="Calibri"/>
          <w:color w:val="365F91"/>
          <w:sz w:val="48"/>
          <w:szCs w:val="48"/>
        </w:rPr>
        <w:t>helsepersonell</w:t>
      </w:r>
    </w:p>
    <w:p w14:paraId="62C7A661" w14:textId="77777777" w:rsidR="00A32AB0" w:rsidRDefault="00A32AB0" w:rsidP="00A32AB0">
      <w:pPr>
        <w:pStyle w:val="Prosjektnanv"/>
      </w:pPr>
    </w:p>
    <w:p w14:paraId="2046BD25" w14:textId="77777777" w:rsidR="00F46087" w:rsidRPr="00F46087" w:rsidRDefault="00F46087" w:rsidP="00F46087">
      <w:pPr>
        <w:pStyle w:val="Overskrift2"/>
      </w:pPr>
      <w:r w:rsidRPr="00F46087">
        <w:t xml:space="preserve"> 1. Bestillingsprosedyre og ordrebekreftelse </w:t>
      </w:r>
    </w:p>
    <w:p w14:paraId="54D3001E" w14:textId="47280528" w:rsidR="00E17F00" w:rsidRDefault="00E17F00" w:rsidP="00E17F00">
      <w:r>
        <w:t xml:space="preserve">Bestillinger i henhold til denne avtalen kan foretas av de kunder som følger av vedlegg – </w:t>
      </w:r>
      <w:r w:rsidR="00E1073D">
        <w:t>«</w:t>
      </w:r>
      <w:r>
        <w:t>Kunder/tiltredelse</w:t>
      </w:r>
      <w:r w:rsidR="00E1073D">
        <w:t>»</w:t>
      </w:r>
      <w:r>
        <w:t xml:space="preserve">. </w:t>
      </w:r>
    </w:p>
    <w:p w14:paraId="3DB86A45" w14:textId="77777777" w:rsidR="00E17F00" w:rsidRDefault="00E17F00" w:rsidP="00E17F00">
      <w:pPr>
        <w:rPr>
          <w:bCs/>
        </w:rPr>
      </w:pPr>
      <w:r>
        <w:rPr>
          <w:bCs/>
        </w:rPr>
        <w:t>Kunden har ulike bestillingsrutiner og Leverandøren plikter å følge de rutiner som forefinnes hos Kunden, men bestilling og ordrebekreftelse skal, om ikke annet er avklart, foregå som følger:</w:t>
      </w:r>
    </w:p>
    <w:p w14:paraId="66D1BE11" w14:textId="77777777" w:rsidR="00E17F00" w:rsidRDefault="00E17F00" w:rsidP="00E17F00">
      <w:pPr>
        <w:numPr>
          <w:ilvl w:val="0"/>
          <w:numId w:val="28"/>
        </w:numPr>
        <w:spacing w:before="0" w:line="240" w:lineRule="auto"/>
        <w:rPr>
          <w:bCs/>
        </w:rPr>
      </w:pPr>
      <w:r w:rsidRPr="0069565E">
        <w:rPr>
          <w:bCs/>
        </w:rPr>
        <w:t xml:space="preserve">Kunden sender </w:t>
      </w:r>
      <w:r>
        <w:rPr>
          <w:bCs/>
        </w:rPr>
        <w:t xml:space="preserve">skriftlig forespørsel </w:t>
      </w:r>
      <w:r w:rsidRPr="0069565E">
        <w:rPr>
          <w:bCs/>
        </w:rPr>
        <w:t xml:space="preserve">til </w:t>
      </w:r>
      <w:r>
        <w:rPr>
          <w:bCs/>
        </w:rPr>
        <w:t xml:space="preserve">avtaleleverandører ved bestilling av vikartjenester </w:t>
      </w:r>
    </w:p>
    <w:p w14:paraId="17758CB0" w14:textId="77777777" w:rsidR="00E17F00" w:rsidRPr="00703B2D" w:rsidRDefault="00E17F00" w:rsidP="00E17F00">
      <w:pPr>
        <w:numPr>
          <w:ilvl w:val="1"/>
          <w:numId w:val="28"/>
        </w:numPr>
        <w:spacing w:before="0" w:line="240" w:lineRule="auto"/>
        <w:rPr>
          <w:bCs/>
        </w:rPr>
      </w:pPr>
      <w:r>
        <w:rPr>
          <w:spacing w:val="-1"/>
        </w:rPr>
        <w:t xml:space="preserve">Skriftlig forespørsel skal spesifisere Kunden/kundenummer, tjenestens art/kompetansekrav og volum, leveringsperiode og leveringssted. </w:t>
      </w:r>
    </w:p>
    <w:p w14:paraId="13A2EEBE" w14:textId="77777777" w:rsidR="00E17F00" w:rsidRDefault="00E17F00" w:rsidP="00E17F00">
      <w:pPr>
        <w:numPr>
          <w:ilvl w:val="0"/>
          <w:numId w:val="28"/>
        </w:numPr>
        <w:spacing w:before="0" w:line="240" w:lineRule="auto"/>
        <w:rPr>
          <w:bCs/>
        </w:rPr>
      </w:pPr>
      <w:r>
        <w:rPr>
          <w:bCs/>
        </w:rPr>
        <w:t xml:space="preserve">Leverandør gis frist for å respondere på forespørselen, med vedlagt CV (se pkt. </w:t>
      </w:r>
      <w:r w:rsidRPr="00DF5D48">
        <w:rPr>
          <w:bCs/>
        </w:rPr>
        <w:t>Responstid)</w:t>
      </w:r>
      <w:r>
        <w:rPr>
          <w:bCs/>
        </w:rPr>
        <w:t xml:space="preserve">. </w:t>
      </w:r>
    </w:p>
    <w:p w14:paraId="6CADA857" w14:textId="655AB355" w:rsidR="00E17F00" w:rsidRPr="00840F28" w:rsidRDefault="00E17F00" w:rsidP="00E17F00">
      <w:pPr>
        <w:pStyle w:val="Listeavsnitt"/>
        <w:numPr>
          <w:ilvl w:val="0"/>
          <w:numId w:val="28"/>
        </w:numPr>
        <w:spacing w:before="0" w:line="240" w:lineRule="auto"/>
        <w:rPr>
          <w:bCs/>
        </w:rPr>
      </w:pPr>
      <w:r>
        <w:t xml:space="preserve">Leverandøren skal uten ugrunnet opphold informere Kunden dersom vikar(er) </w:t>
      </w:r>
      <w:r w:rsidRPr="00DF5D48">
        <w:rPr>
          <w:u w:val="single"/>
        </w:rPr>
        <w:t>ikke</w:t>
      </w:r>
      <w:r>
        <w:t xml:space="preserve"> kan tilbys i henhold til forespørselen. </w:t>
      </w:r>
      <w:r w:rsidRPr="00840F28">
        <w:t>Automatisk genererte svar på epost anses ikke som oppfyllelse av krav.</w:t>
      </w:r>
    </w:p>
    <w:p w14:paraId="5D201015" w14:textId="77777777" w:rsidR="00E17F00" w:rsidRPr="001750A1" w:rsidRDefault="00E17F00" w:rsidP="00E17F00">
      <w:pPr>
        <w:numPr>
          <w:ilvl w:val="0"/>
          <w:numId w:val="28"/>
        </w:numPr>
        <w:spacing w:before="0" w:line="240" w:lineRule="auto"/>
      </w:pPr>
      <w:r>
        <w:rPr>
          <w:bCs/>
        </w:rPr>
        <w:t>L</w:t>
      </w:r>
      <w:r w:rsidRPr="006B394B">
        <w:rPr>
          <w:bCs/>
        </w:rPr>
        <w:t>everandøre</w:t>
      </w:r>
      <w:r>
        <w:rPr>
          <w:bCs/>
        </w:rPr>
        <w:t xml:space="preserve">n </w:t>
      </w:r>
      <w:r w:rsidRPr="006B394B">
        <w:rPr>
          <w:bCs/>
        </w:rPr>
        <w:t xml:space="preserve">som responderer innen fristen i henhold til forespørsel, og </w:t>
      </w:r>
      <w:r>
        <w:rPr>
          <w:bCs/>
        </w:rPr>
        <w:t xml:space="preserve">med </w:t>
      </w:r>
      <w:r w:rsidRPr="006B394B">
        <w:rPr>
          <w:bCs/>
        </w:rPr>
        <w:t>høyest prioritet av de som responderer, vil få bekreftet leveransen</w:t>
      </w:r>
      <w:r>
        <w:rPr>
          <w:bCs/>
        </w:rPr>
        <w:t xml:space="preserve"> i form av en bestilling</w:t>
      </w:r>
      <w:r w:rsidRPr="006B394B">
        <w:rPr>
          <w:bCs/>
        </w:rPr>
        <w:t>.</w:t>
      </w:r>
      <w:r>
        <w:rPr>
          <w:bCs/>
        </w:rPr>
        <w:t xml:space="preserve"> </w:t>
      </w:r>
    </w:p>
    <w:p w14:paraId="3215E6D9" w14:textId="77777777" w:rsidR="00E17F00" w:rsidRPr="00DF5D48" w:rsidRDefault="00E17F00" w:rsidP="00E17F00">
      <w:pPr>
        <w:numPr>
          <w:ilvl w:val="0"/>
          <w:numId w:val="28"/>
        </w:numPr>
        <w:spacing w:before="0" w:line="240" w:lineRule="auto"/>
        <w:rPr>
          <w:spacing w:val="-4"/>
        </w:rPr>
      </w:pPr>
      <w:r>
        <w:rPr>
          <w:bCs/>
          <w:spacing w:val="-4"/>
        </w:rPr>
        <w:t xml:space="preserve">Valgt leverandør skal uten opphold bekrefte leveransen </w:t>
      </w:r>
      <w:r w:rsidRPr="0008137B">
        <w:rPr>
          <w:bCs/>
          <w:spacing w:val="-4"/>
        </w:rPr>
        <w:t>med utsendelse av ordrebekreftelse iht.</w:t>
      </w:r>
      <w:r w:rsidRPr="00D430B6">
        <w:rPr>
          <w:spacing w:val="-4"/>
        </w:rPr>
        <w:t xml:space="preserve"> </w:t>
      </w:r>
      <w:r w:rsidRPr="0008137B">
        <w:rPr>
          <w:bCs/>
          <w:spacing w:val="-4"/>
        </w:rPr>
        <w:t xml:space="preserve">bestilling </w:t>
      </w:r>
    </w:p>
    <w:p w14:paraId="0D45D7EB" w14:textId="77777777" w:rsidR="00E17F00" w:rsidRPr="0008137B" w:rsidRDefault="00E17F00" w:rsidP="00E17F00">
      <w:pPr>
        <w:numPr>
          <w:ilvl w:val="1"/>
          <w:numId w:val="28"/>
        </w:numPr>
        <w:spacing w:before="0" w:line="240" w:lineRule="auto"/>
        <w:rPr>
          <w:spacing w:val="-4"/>
        </w:rPr>
      </w:pPr>
      <w:r w:rsidRPr="0008137B">
        <w:rPr>
          <w:bCs/>
          <w:spacing w:val="-4"/>
        </w:rPr>
        <w:t xml:space="preserve">Ordrebekreftelsen skal </w:t>
      </w:r>
      <w:r w:rsidRPr="0008137B">
        <w:rPr>
          <w:spacing w:val="-4"/>
        </w:rPr>
        <w:t>inneholde spesifikasjon av bestillingsnummer</w:t>
      </w:r>
      <w:r>
        <w:rPr>
          <w:spacing w:val="-4"/>
        </w:rPr>
        <w:t xml:space="preserve">, </w:t>
      </w:r>
      <w:r w:rsidRPr="0008137B">
        <w:rPr>
          <w:spacing w:val="-4"/>
        </w:rPr>
        <w:t xml:space="preserve">referanse, navn på vikar, tjenestens art, kvantum, leveringsperiode og leveringssted. </w:t>
      </w:r>
    </w:p>
    <w:p w14:paraId="4B7917FB" w14:textId="2EEC740F" w:rsidR="00E17F00" w:rsidRPr="0042418F" w:rsidRDefault="00E17F00" w:rsidP="00E17F00">
      <w:pPr>
        <w:numPr>
          <w:ilvl w:val="0"/>
          <w:numId w:val="28"/>
        </w:numPr>
        <w:spacing w:before="0" w:line="240" w:lineRule="auto"/>
      </w:pPr>
      <w:r w:rsidRPr="0042418F">
        <w:rPr>
          <w:bCs/>
        </w:rPr>
        <w:t>Ved tildeling sendes skriftlig melding til de øvrige respondentene</w:t>
      </w:r>
      <w:r w:rsidR="00E1073D">
        <w:rPr>
          <w:bCs/>
        </w:rPr>
        <w:t xml:space="preserve"> umiddelbart.</w:t>
      </w:r>
    </w:p>
    <w:p w14:paraId="7F99C834" w14:textId="77777777" w:rsidR="00E17F00" w:rsidRDefault="00A32AB0" w:rsidP="00E17F00"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956A3C" wp14:editId="75197582">
                <wp:simplePos x="0" y="0"/>
                <wp:positionH relativeFrom="column">
                  <wp:posOffset>4445</wp:posOffset>
                </wp:positionH>
                <wp:positionV relativeFrom="paragraph">
                  <wp:posOffset>620395</wp:posOffset>
                </wp:positionV>
                <wp:extent cx="5730875" cy="1335405"/>
                <wp:effectExtent l="9525" t="5080" r="12700" b="12065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DBA25" w14:textId="77777777" w:rsidR="00E17F00" w:rsidRPr="00E17F00" w:rsidRDefault="00E17F00" w:rsidP="00A32AB0">
                            <w:pPr>
                              <w:spacing w:before="0"/>
                              <w:rPr>
                                <w:b/>
                              </w:rPr>
                            </w:pPr>
                            <w:r w:rsidRPr="00E17F00">
                              <w:rPr>
                                <w:b/>
                              </w:rPr>
                              <w:t>Husk:</w:t>
                            </w:r>
                            <w:r w:rsidR="00FC1967">
                              <w:br/>
                              <w:t>Leverandøren</w:t>
                            </w:r>
                            <w:r w:rsidRPr="003C3870">
                              <w:t xml:space="preserve"> skal forhold seg til punkter i rammeavtalen ved mottak av bestilling. Egne formular </w:t>
                            </w:r>
                            <w:r w:rsidR="00973FE5">
                              <w:t xml:space="preserve">/avtaler </w:t>
                            </w:r>
                            <w:r w:rsidRPr="003C3870">
                              <w:t xml:space="preserve">ved bekreftelse på bestilling godtas ikke. Leverandøren plikter å besvare alle mottatte forespørsler innenfor angitte tidsfrister. </w:t>
                            </w:r>
                          </w:p>
                          <w:p w14:paraId="6ABAE452" w14:textId="77777777" w:rsidR="00E17F00" w:rsidRDefault="00E17F00">
                            <w:r w:rsidRPr="003C3870">
                              <w:t xml:space="preserve">Uanmeldt oppmøte hos Kunden og/eller forespørsler utenom bestilling godtas ikke.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956A3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.35pt;margin-top:48.85pt;width:451.25pt;height:105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J/FgIAACwEAAAOAAAAZHJzL2Uyb0RvYy54bWysU9uO2yAQfa/Uf0C8N3YubrJWnNU221SV&#10;thdp2w/AGMeoGOhAYqdfvwN2suntpSoPiGGGMzNnDuvbvlXkKMBJows6naSUCM1NJfW+oF+/7F6t&#10;KHGe6Yopo0VBT8LR283LF+vO5mJmGqMqAQRBtMs7W9DGe5snieONaJmbGCs0OmsDLfNowj6pgHWI&#10;3qpklqavk85AZcFw4Rze3g9Ouon4dS24/1TXTniiCoq1+bhD3MuwJ5s1y/fAbCP5WAb7hypaJjUm&#10;vUDdM8/IAeRvUK3kYJyp/YSbNjF1LbmIPWA30/SXbh4bZkXsBclx9kKT+3+w/OPx0X4G4vs3pscB&#10;xiacfTD8myPabBum9+IOwHSNYBUmngbKks66fHwaqHa5CyBl98FUOGR28CYC9TW0gRXskyA6DuB0&#10;IV30nnC8zJbzdLXMKOHom87n2SLNYg6Wn59bcP6dMC0Jh4ICTjXCs+OD86Eclp9DQjZnlKx2Uqlo&#10;wL7cKiBHhgrYxTWi/xSmNOkKepPNsoGBv0Kkcf0JopUepaxkW9DVJYjlgbe3uopC80yq4YwlKz0S&#10;GbgbWPR92WNgILQ01QkpBTNIFr8YHhoDPyjpUK4Fdd8PDAQl6r3GsdxMF4ug72gssuUMDbj2lNce&#10;pjlCFdRTMhy3fvgTBwty32CmsxDucJQ7GUl+rmqsGyUZuR+/T9D8tR2jnj/55gkAAP//AwBQSwME&#10;FAAGAAgAAAAhANPGZVbcAAAABwEAAA8AAABkcnMvZG93bnJldi54bWxMjs1OwzAQhO9IvIO1SFwq&#10;atOofyFOBZV64tRQ7m68JBHxOthum749y4meRqMZzXzFZnS9OGOInScNz1MFAqn2tqNGw+Fj97QC&#10;EZMha3pPqOGKETbl/V1hcusvtMdzlRrBIxRzo6FNaciljHWLzsSpH5A4+/LBmcQ2NNIGc+Fx18uZ&#10;UgvpTEf80JoBty3W39XJaVj8VNnk/dNOaH/dvYXaze32MNf68WF8fQGRcEz/ZfjDZ3QomenoT2Sj&#10;6DUsuadhvWTldK2yGYijhkytFMiykLf85S8AAAD//wMAUEsBAi0AFAAGAAgAAAAhALaDOJL+AAAA&#10;4QEAABMAAAAAAAAAAAAAAAAAAAAAAFtDb250ZW50X1R5cGVzXS54bWxQSwECLQAUAAYACAAAACEA&#10;OP0h/9YAAACUAQAACwAAAAAAAAAAAAAAAAAvAQAAX3JlbHMvLnJlbHNQSwECLQAUAAYACAAAACEA&#10;ViMifxYCAAAsBAAADgAAAAAAAAAAAAAAAAAuAgAAZHJzL2Uyb0RvYy54bWxQSwECLQAUAAYACAAA&#10;ACEA08ZlVtwAAAAHAQAADwAAAAAAAAAAAAAAAABwBAAAZHJzL2Rvd25yZXYueG1sUEsFBgAAAAAE&#10;AAQA8wAAAHkFAAAAAA==&#10;">
                <v:textbox style="mso-fit-shape-to-text:t">
                  <w:txbxContent>
                    <w:p w14:paraId="145DBA25" w14:textId="77777777" w:rsidR="00E17F00" w:rsidRPr="00E17F00" w:rsidRDefault="00E17F00" w:rsidP="00A32AB0">
                      <w:pPr>
                        <w:spacing w:before="0"/>
                        <w:rPr>
                          <w:b/>
                        </w:rPr>
                      </w:pPr>
                      <w:r w:rsidRPr="00E17F00">
                        <w:rPr>
                          <w:b/>
                        </w:rPr>
                        <w:t>Husk:</w:t>
                      </w:r>
                      <w:r w:rsidR="00FC1967">
                        <w:br/>
                        <w:t>Leverandøren</w:t>
                      </w:r>
                      <w:r w:rsidRPr="003C3870">
                        <w:t xml:space="preserve"> skal forhold seg til punkter i rammeavtalen ved mottak av bestilling. Egne formular </w:t>
                      </w:r>
                      <w:r w:rsidR="00973FE5">
                        <w:t xml:space="preserve">/avtaler </w:t>
                      </w:r>
                      <w:r w:rsidRPr="003C3870">
                        <w:t xml:space="preserve">ved bekreftelse på bestilling godtas ikke. Leverandøren plikter å besvare alle mottatte forespørsler innenfor angitte tidsfrister. </w:t>
                      </w:r>
                    </w:p>
                    <w:p w14:paraId="6ABAE452" w14:textId="77777777" w:rsidR="00E17F00" w:rsidRDefault="00E17F00">
                      <w:r w:rsidRPr="003C3870">
                        <w:t xml:space="preserve">Uanmeldt oppmøte hos Kunden og/eller forespørsler utenom bestilling godtas ikke.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F00" w:rsidRPr="00D368DF">
        <w:rPr>
          <w:spacing w:val="-1"/>
        </w:rPr>
        <w:t xml:space="preserve">Leverandøren </w:t>
      </w:r>
      <w:r w:rsidR="00E17F00">
        <w:rPr>
          <w:spacing w:val="-1"/>
        </w:rPr>
        <w:t>har</w:t>
      </w:r>
      <w:r w:rsidR="00E17F00" w:rsidRPr="00D368DF">
        <w:rPr>
          <w:spacing w:val="-1"/>
        </w:rPr>
        <w:t xml:space="preserve"> </w:t>
      </w:r>
      <w:r w:rsidR="00E17F00">
        <w:t>akseptert bestillingen når ordrebekreftelse er sendt til Kunden.</w:t>
      </w:r>
    </w:p>
    <w:p w14:paraId="332ADB07" w14:textId="77777777" w:rsidR="00E17F00" w:rsidRPr="00F46087" w:rsidRDefault="00E17F00" w:rsidP="00E17F00">
      <w:pPr>
        <w:pStyle w:val="Overskrift2"/>
      </w:pPr>
      <w:bookmarkStart w:id="0" w:name="_Toc315776162"/>
      <w:bookmarkStart w:id="1" w:name="_Toc337816284"/>
      <w:r>
        <w:t> 2</w:t>
      </w:r>
      <w:r w:rsidRPr="00F46087">
        <w:t xml:space="preserve">. </w:t>
      </w:r>
      <w:r>
        <w:t>Responstid</w:t>
      </w:r>
    </w:p>
    <w:bookmarkEnd w:id="0"/>
    <w:bookmarkEnd w:id="1"/>
    <w:p w14:paraId="0E21644D" w14:textId="37BEB974" w:rsidR="00E17F00" w:rsidRPr="00E17F00" w:rsidRDefault="00E17F00" w:rsidP="00E17F00">
      <w:r>
        <w:t>Leverandørenes responstid på oversendt forespørsel fra Kunde er som følger</w:t>
      </w:r>
      <w:r w:rsidR="00E1073D">
        <w:t xml:space="preserve">. </w:t>
      </w:r>
      <w:r w:rsidR="00E1073D" w:rsidRPr="008F0E3F">
        <w:t xml:space="preserve">For oppdrag fram i tid </w:t>
      </w:r>
      <w:r w:rsidR="00E1073D">
        <w:t>kan bestiller sette</w:t>
      </w:r>
      <w:r w:rsidR="00E1073D" w:rsidRPr="008F0E3F">
        <w:t xml:space="preserve"> lengre responsfrist</w:t>
      </w:r>
      <w:r w:rsidR="00E1073D">
        <w:t>:</w:t>
      </w:r>
    </w:p>
    <w:p w14:paraId="62642794" w14:textId="77777777" w:rsidR="007E3F45" w:rsidRPr="003C3870" w:rsidRDefault="00F46087" w:rsidP="00EB48A6">
      <w:pPr>
        <w:pStyle w:val="Overskrift2"/>
      </w:pPr>
      <w:r w:rsidRPr="003C3870">
        <w:lastRenderedPageBreak/>
        <w:t>3</w:t>
      </w:r>
      <w:r w:rsidR="007E3F45" w:rsidRPr="003C3870">
        <w:t>.</w:t>
      </w:r>
      <w:r w:rsidRPr="003C3870">
        <w:t xml:space="preserve"> Frist for avbestilling/</w:t>
      </w:r>
      <w:r w:rsidR="007E3F45" w:rsidRPr="003C3870">
        <w:t>endring</w:t>
      </w:r>
    </w:p>
    <w:tbl>
      <w:tblPr>
        <w:tblpPr w:leftFromText="180" w:rightFromText="180" w:vertAnchor="text" w:horzAnchor="margin" w:tblpY="309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020F4B" w:rsidRPr="00A15610" w14:paraId="625A54E0" w14:textId="77777777" w:rsidTr="00A46236">
        <w:trPr>
          <w:trHeight w:val="416"/>
        </w:trPr>
        <w:tc>
          <w:tcPr>
            <w:tcW w:w="3823" w:type="dxa"/>
            <w:shd w:val="clear" w:color="auto" w:fill="002060"/>
            <w:vAlign w:val="center"/>
          </w:tcPr>
          <w:p w14:paraId="31E1383B" w14:textId="77777777" w:rsidR="00020F4B" w:rsidRPr="000208E5" w:rsidRDefault="00020F4B" w:rsidP="00A46236">
            <w:pPr>
              <w:pStyle w:val="Overskrift2"/>
              <w:spacing w:before="0"/>
              <w:jc w:val="center"/>
              <w:rPr>
                <w:i w:val="0"/>
                <w:iCs w:val="0"/>
                <w:color w:val="FFFFFF" w:themeColor="background1"/>
                <w:sz w:val="22"/>
                <w:szCs w:val="22"/>
              </w:rPr>
            </w:pPr>
            <w:r w:rsidRPr="000208E5">
              <w:rPr>
                <w:i w:val="0"/>
                <w:iCs w:val="0"/>
                <w:color w:val="FFFFFF" w:themeColor="background1"/>
                <w:sz w:val="22"/>
                <w:szCs w:val="22"/>
              </w:rPr>
              <w:t>Oppdragstype</w:t>
            </w:r>
          </w:p>
        </w:tc>
        <w:tc>
          <w:tcPr>
            <w:tcW w:w="5244" w:type="dxa"/>
            <w:shd w:val="clear" w:color="auto" w:fill="002060"/>
            <w:vAlign w:val="center"/>
          </w:tcPr>
          <w:p w14:paraId="283708D3" w14:textId="77777777" w:rsidR="00020F4B" w:rsidRPr="000208E5" w:rsidRDefault="00020F4B" w:rsidP="00A46236">
            <w:pPr>
              <w:pStyle w:val="Overskrift2"/>
              <w:spacing w:before="0"/>
              <w:jc w:val="center"/>
              <w:rPr>
                <w:i w:val="0"/>
                <w:iCs w:val="0"/>
                <w:color w:val="FFFFFF" w:themeColor="background1"/>
                <w:sz w:val="22"/>
                <w:szCs w:val="22"/>
              </w:rPr>
            </w:pPr>
            <w:r w:rsidRPr="000208E5">
              <w:rPr>
                <w:i w:val="0"/>
                <w:iCs w:val="0"/>
                <w:color w:val="FFFFFF" w:themeColor="background1"/>
                <w:sz w:val="22"/>
                <w:szCs w:val="22"/>
              </w:rPr>
              <w:t>Responsfrist – Konkret frist angis i hver forespørsel</w:t>
            </w:r>
          </w:p>
        </w:tc>
      </w:tr>
      <w:tr w:rsidR="00020F4B" w14:paraId="2738E680" w14:textId="77777777" w:rsidTr="00A46236">
        <w:trPr>
          <w:trHeight w:val="412"/>
        </w:trPr>
        <w:tc>
          <w:tcPr>
            <w:tcW w:w="3823" w:type="dxa"/>
            <w:shd w:val="clear" w:color="auto" w:fill="auto"/>
          </w:tcPr>
          <w:p w14:paraId="3E77077E" w14:textId="77777777" w:rsidR="00020F4B" w:rsidRPr="008F0E3F" w:rsidRDefault="00020F4B" w:rsidP="00A46236">
            <w:pPr>
              <w:pStyle w:val="Overskrift2"/>
            </w:pPr>
            <w:r w:rsidRPr="00A15610">
              <w:rPr>
                <w:sz w:val="22"/>
                <w:szCs w:val="22"/>
              </w:rPr>
              <w:t>Korte oppdrag</w:t>
            </w:r>
            <w:r>
              <w:rPr>
                <w:sz w:val="22"/>
                <w:szCs w:val="22"/>
              </w:rPr>
              <w:t xml:space="preserve"> - </w:t>
            </w:r>
            <w:r w:rsidRPr="000C3B59">
              <w:rPr>
                <w:rFonts w:eastAsia="Calibri"/>
                <w:b w:val="0"/>
                <w:i w:val="0"/>
                <w:iCs w:val="0"/>
                <w:sz w:val="22"/>
                <w:szCs w:val="22"/>
              </w:rPr>
              <w:t>Oppdrag med varighet innenfor 7 kalenderdager</w:t>
            </w:r>
          </w:p>
        </w:tc>
        <w:tc>
          <w:tcPr>
            <w:tcW w:w="5244" w:type="dxa"/>
            <w:shd w:val="clear" w:color="auto" w:fill="auto"/>
          </w:tcPr>
          <w:p w14:paraId="776738BF" w14:textId="77777777" w:rsidR="00020F4B" w:rsidRDefault="00020F4B" w:rsidP="00A46236">
            <w:pPr>
              <w:spacing w:line="240" w:lineRule="auto"/>
              <w:rPr>
                <w:b/>
                <w:bCs/>
              </w:rPr>
            </w:pPr>
            <w:r w:rsidRPr="000F5DEF">
              <w:rPr>
                <w:b/>
                <w:bCs/>
              </w:rPr>
              <w:t xml:space="preserve">Vikartjenester sykepleier, spesialsykepleier og jordmor: </w:t>
            </w:r>
          </w:p>
          <w:p w14:paraId="4DF8FEA2" w14:textId="77777777" w:rsidR="00020F4B" w:rsidRDefault="00020F4B" w:rsidP="00A46236">
            <w:pPr>
              <w:spacing w:line="240" w:lineRule="auto"/>
            </w:pPr>
            <w:r w:rsidRPr="008F0E3F">
              <w:t>Minimum ½ time</w:t>
            </w:r>
            <w:r>
              <w:t xml:space="preserve"> </w:t>
            </w:r>
          </w:p>
          <w:p w14:paraId="644D6172" w14:textId="77777777" w:rsidR="00020F4B" w:rsidRPr="000F5DEF" w:rsidRDefault="00020F4B" w:rsidP="00A46236">
            <w:pPr>
              <w:spacing w:line="240" w:lineRule="auto"/>
              <w:rPr>
                <w:b/>
                <w:bCs/>
              </w:rPr>
            </w:pPr>
            <w:r w:rsidRPr="000F5DEF">
              <w:rPr>
                <w:b/>
                <w:bCs/>
              </w:rPr>
              <w:t xml:space="preserve">Vikartjenester legespesialist, psykologspesialist og annet helsepersonell: </w:t>
            </w:r>
          </w:p>
          <w:p w14:paraId="07A02F07" w14:textId="77777777" w:rsidR="00020F4B" w:rsidRPr="008F0E3F" w:rsidRDefault="00020F4B" w:rsidP="00A46236">
            <w:pPr>
              <w:spacing w:line="240" w:lineRule="auto"/>
            </w:pPr>
            <w:r>
              <w:t>Minimum 4 timer</w:t>
            </w:r>
          </w:p>
        </w:tc>
      </w:tr>
      <w:tr w:rsidR="00020F4B" w14:paraId="191A54B9" w14:textId="77777777" w:rsidTr="00A46236">
        <w:trPr>
          <w:trHeight w:val="984"/>
        </w:trPr>
        <w:tc>
          <w:tcPr>
            <w:tcW w:w="3823" w:type="dxa"/>
            <w:shd w:val="clear" w:color="auto" w:fill="auto"/>
          </w:tcPr>
          <w:p w14:paraId="4CEF96DD" w14:textId="77777777" w:rsidR="00020F4B" w:rsidRPr="008F0E3F" w:rsidRDefault="00020F4B" w:rsidP="00A46236">
            <w:pPr>
              <w:pStyle w:val="Overskrift2"/>
              <w:spacing w:after="0"/>
            </w:pPr>
            <w:r w:rsidRPr="00A15610">
              <w:rPr>
                <w:sz w:val="22"/>
                <w:szCs w:val="22"/>
              </w:rPr>
              <w:t>Lengre oppdrag</w:t>
            </w:r>
            <w:r>
              <w:rPr>
                <w:sz w:val="22"/>
                <w:szCs w:val="22"/>
              </w:rPr>
              <w:t xml:space="preserve"> - </w:t>
            </w:r>
            <w:r w:rsidRPr="000C3B59">
              <w:rPr>
                <w:rFonts w:eastAsia="Calibri"/>
                <w:b w:val="0"/>
                <w:i w:val="0"/>
                <w:iCs w:val="0"/>
                <w:sz w:val="22"/>
                <w:szCs w:val="22"/>
              </w:rPr>
              <w:t>Oppdrag med varighet som overstiger 7 kalenderdager</w:t>
            </w:r>
          </w:p>
        </w:tc>
        <w:tc>
          <w:tcPr>
            <w:tcW w:w="5244" w:type="dxa"/>
            <w:shd w:val="clear" w:color="auto" w:fill="auto"/>
          </w:tcPr>
          <w:p w14:paraId="1E7B7860" w14:textId="77777777" w:rsidR="00020F4B" w:rsidRDefault="00020F4B" w:rsidP="00A46236">
            <w:r w:rsidRPr="008F0E3F">
              <w:t xml:space="preserve">Minimum </w:t>
            </w:r>
            <w:r>
              <w:t>24</w:t>
            </w:r>
            <w:r w:rsidRPr="008F0E3F">
              <w:t xml:space="preserve"> time</w:t>
            </w:r>
            <w:r>
              <w:t>r.</w:t>
            </w:r>
          </w:p>
          <w:p w14:paraId="01C5B76C" w14:textId="77777777" w:rsidR="00020F4B" w:rsidRPr="008F0E3F" w:rsidRDefault="00020F4B" w:rsidP="00A46236"/>
        </w:tc>
      </w:tr>
    </w:tbl>
    <w:p w14:paraId="374F3F7E" w14:textId="062437D5" w:rsidR="007E3F45" w:rsidRDefault="007E3F45" w:rsidP="00A32AB0">
      <w:pPr>
        <w:spacing w:line="360" w:lineRule="auto"/>
      </w:pPr>
      <w:r w:rsidRPr="003C3870">
        <w:t xml:space="preserve">En bestilling kan fritt avbestilles/endres av </w:t>
      </w:r>
      <w:r w:rsidR="00E17F00">
        <w:t>Kunde</w:t>
      </w:r>
      <w:r w:rsidRPr="003C3870">
        <w:t xml:space="preserve"> innenfor følgende frister: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6246"/>
      </w:tblGrid>
      <w:tr w:rsidR="005E6F4A" w:rsidRPr="00620128" w14:paraId="7030D96C" w14:textId="77777777" w:rsidTr="00A46236">
        <w:trPr>
          <w:trHeight w:val="343"/>
        </w:trPr>
        <w:tc>
          <w:tcPr>
            <w:tcW w:w="9059" w:type="dxa"/>
            <w:gridSpan w:val="2"/>
            <w:shd w:val="clear" w:color="auto" w:fill="002060"/>
            <w:vAlign w:val="center"/>
          </w:tcPr>
          <w:p w14:paraId="5DF7381F" w14:textId="77777777" w:rsidR="005E6F4A" w:rsidRPr="000208E5" w:rsidRDefault="005E6F4A" w:rsidP="00A46236">
            <w:pPr>
              <w:pStyle w:val="Overskrift2"/>
              <w:spacing w:before="0" w:after="0"/>
              <w:jc w:val="center"/>
              <w:rPr>
                <w:i w:val="0"/>
                <w:iCs w:val="0"/>
              </w:rPr>
            </w:pPr>
            <w:r w:rsidRPr="000208E5">
              <w:rPr>
                <w:i w:val="0"/>
                <w:iCs w:val="0"/>
                <w:color w:val="FFFFFF" w:themeColor="background1"/>
                <w:sz w:val="22"/>
                <w:szCs w:val="22"/>
              </w:rPr>
              <w:t>Frist for avbestilling/endring</w:t>
            </w:r>
          </w:p>
        </w:tc>
      </w:tr>
      <w:tr w:rsidR="005E6F4A" w:rsidRPr="00620128" w14:paraId="17DC5544" w14:textId="77777777" w:rsidTr="00A46236">
        <w:trPr>
          <w:trHeight w:val="392"/>
        </w:trPr>
        <w:tc>
          <w:tcPr>
            <w:tcW w:w="2813" w:type="dxa"/>
            <w:shd w:val="clear" w:color="auto" w:fill="F2F2F2" w:themeFill="background1" w:themeFillShade="F2"/>
          </w:tcPr>
          <w:p w14:paraId="1D11EE1C" w14:textId="77777777" w:rsidR="005E6F4A" w:rsidRPr="00620128" w:rsidRDefault="005E6F4A" w:rsidP="00A46236">
            <w:pPr>
              <w:spacing w:before="0" w:line="240" w:lineRule="auto"/>
            </w:pPr>
            <w:r w:rsidRPr="00620128">
              <w:t>Korte oppdrag</w:t>
            </w:r>
          </w:p>
        </w:tc>
        <w:tc>
          <w:tcPr>
            <w:tcW w:w="6246" w:type="dxa"/>
          </w:tcPr>
          <w:p w14:paraId="53E874F9" w14:textId="77777777" w:rsidR="005E6F4A" w:rsidRPr="00620128" w:rsidRDefault="005E6F4A" w:rsidP="00A46236">
            <w:pPr>
              <w:spacing w:before="0" w:line="240" w:lineRule="auto"/>
            </w:pPr>
            <w:r>
              <w:t>72 timer</w:t>
            </w:r>
            <w:r w:rsidRPr="00620128">
              <w:t xml:space="preserve"> </w:t>
            </w:r>
            <w:r w:rsidRPr="005333CB">
              <w:rPr>
                <w:b/>
                <w:bCs/>
              </w:rPr>
              <w:t>før</w:t>
            </w:r>
            <w:r w:rsidRPr="00620128">
              <w:t xml:space="preserve"> oppdraget starter</w:t>
            </w:r>
          </w:p>
        </w:tc>
      </w:tr>
      <w:tr w:rsidR="005E6F4A" w:rsidRPr="00620128" w14:paraId="36034618" w14:textId="77777777" w:rsidTr="00A46236">
        <w:trPr>
          <w:trHeight w:val="392"/>
        </w:trPr>
        <w:tc>
          <w:tcPr>
            <w:tcW w:w="2813" w:type="dxa"/>
            <w:shd w:val="clear" w:color="auto" w:fill="F2F2F2" w:themeFill="background1" w:themeFillShade="F2"/>
          </w:tcPr>
          <w:p w14:paraId="7ABFDF40" w14:textId="77777777" w:rsidR="005E6F4A" w:rsidRPr="00620128" w:rsidRDefault="005E6F4A" w:rsidP="00A46236">
            <w:pPr>
              <w:spacing w:before="0" w:line="240" w:lineRule="auto"/>
            </w:pPr>
            <w:r w:rsidRPr="00620128">
              <w:t>Lengre oppdrag</w:t>
            </w:r>
          </w:p>
        </w:tc>
        <w:tc>
          <w:tcPr>
            <w:tcW w:w="6246" w:type="dxa"/>
          </w:tcPr>
          <w:p w14:paraId="2DE49A61" w14:textId="77777777" w:rsidR="005E6F4A" w:rsidRPr="00620128" w:rsidRDefault="005E6F4A" w:rsidP="00A46236">
            <w:pPr>
              <w:spacing w:before="0" w:line="240" w:lineRule="auto"/>
            </w:pPr>
            <w:r w:rsidRPr="00620128">
              <w:t xml:space="preserve">3 uker </w:t>
            </w:r>
            <w:r w:rsidRPr="005333CB">
              <w:rPr>
                <w:b/>
                <w:bCs/>
              </w:rPr>
              <w:t>før</w:t>
            </w:r>
            <w:r w:rsidRPr="00620128">
              <w:t xml:space="preserve"> oppdraget starter</w:t>
            </w:r>
          </w:p>
        </w:tc>
      </w:tr>
    </w:tbl>
    <w:p w14:paraId="6C841427" w14:textId="77777777" w:rsidR="00F46087" w:rsidRPr="003C3870" w:rsidRDefault="00F46087" w:rsidP="00F46087">
      <w:r w:rsidRPr="003C3870">
        <w:t xml:space="preserve">Avbestilling/endring skal skje skriftlig fra kunden. Ved endring skal leverandøren skal straks sende ut ny ordrebekreftelse.  </w:t>
      </w:r>
    </w:p>
    <w:p w14:paraId="22061148" w14:textId="74612307" w:rsidR="00F46087" w:rsidRPr="003C3870" w:rsidRDefault="00F46087" w:rsidP="00F46087">
      <w:pPr>
        <w:pStyle w:val="Overskrift2"/>
      </w:pPr>
      <w:r w:rsidRPr="003C3870">
        <w:t xml:space="preserve"> 4. </w:t>
      </w:r>
      <w:r w:rsidR="004A56AE">
        <w:t>F</w:t>
      </w:r>
      <w:r w:rsidR="004A56AE" w:rsidRPr="004A56AE">
        <w:t>akturerings- og betalingsbetingelser</w:t>
      </w:r>
    </w:p>
    <w:p w14:paraId="5DD1CD66" w14:textId="77777777" w:rsidR="000A07F1" w:rsidRPr="00671E9B" w:rsidRDefault="000A07F1" w:rsidP="000A07F1">
      <w:r w:rsidRPr="00671E9B">
        <w:t>Fakturaen skal, dersom annet ikke er avtalt, inneholde følgende informasjon:</w:t>
      </w:r>
    </w:p>
    <w:p w14:paraId="54C19E84" w14:textId="77777777" w:rsidR="000A07F1" w:rsidRDefault="000A07F1" w:rsidP="000A07F1">
      <w:pPr>
        <w:numPr>
          <w:ilvl w:val="0"/>
          <w:numId w:val="30"/>
        </w:numPr>
        <w:spacing w:before="0" w:line="240" w:lineRule="auto"/>
      </w:pPr>
      <w:r w:rsidRPr="00671E9B">
        <w:t>Navn på bestillende enhet</w:t>
      </w:r>
      <w:r>
        <w:t>/avdeling</w:t>
      </w:r>
    </w:p>
    <w:p w14:paraId="22EB0D57" w14:textId="77777777" w:rsidR="000A07F1" w:rsidRPr="00671E9B" w:rsidRDefault="000A07F1" w:rsidP="000A07F1">
      <w:pPr>
        <w:numPr>
          <w:ilvl w:val="0"/>
          <w:numId w:val="30"/>
        </w:numPr>
        <w:spacing w:before="0" w:line="240" w:lineRule="auto"/>
      </w:pPr>
      <w:r>
        <w:t>Navn på vikar</w:t>
      </w:r>
    </w:p>
    <w:p w14:paraId="2E6B7ED9" w14:textId="77777777" w:rsidR="000A07F1" w:rsidRPr="0042418F" w:rsidRDefault="000A07F1" w:rsidP="000A07F1">
      <w:pPr>
        <w:numPr>
          <w:ilvl w:val="0"/>
          <w:numId w:val="30"/>
        </w:numPr>
        <w:spacing w:before="0" w:line="240" w:lineRule="auto"/>
      </w:pPr>
      <w:r w:rsidRPr="0042418F">
        <w:t>Kunden</w:t>
      </w:r>
      <w:r>
        <w:t>s</w:t>
      </w:r>
      <w:r w:rsidRPr="0042418F">
        <w:t xml:space="preserve"> bestillingsnummer</w:t>
      </w:r>
      <w:r>
        <w:t xml:space="preserve"> </w:t>
      </w:r>
      <w:r w:rsidRPr="0042418F">
        <w:t>(ved mangel av bestillingsn</w:t>
      </w:r>
      <w:r>
        <w:t>ummer</w:t>
      </w:r>
      <w:r w:rsidRPr="0042418F">
        <w:t xml:space="preserve"> skal Kundens referanse oppgis)</w:t>
      </w:r>
    </w:p>
    <w:p w14:paraId="6CEE262B" w14:textId="2C02339A" w:rsidR="000A07F1" w:rsidRPr="00671E9B" w:rsidRDefault="000A07F1" w:rsidP="000A07F1">
      <w:pPr>
        <w:numPr>
          <w:ilvl w:val="0"/>
          <w:numId w:val="30"/>
        </w:numPr>
        <w:spacing w:before="0" w:line="240" w:lineRule="auto"/>
      </w:pPr>
      <w:r>
        <w:t>Antall vakter og antall timer innenfor hver</w:t>
      </w:r>
      <w:r w:rsidR="00D06C95">
        <w:t>t</w:t>
      </w:r>
      <w:r>
        <w:t xml:space="preserve"> </w:t>
      </w:r>
      <w:r w:rsidR="00E651BF" w:rsidRPr="00E651BF">
        <w:t>priselement som oppstilt i prislisten</w:t>
      </w:r>
    </w:p>
    <w:p w14:paraId="073B2993" w14:textId="77777777" w:rsidR="000A07F1" w:rsidRPr="00671E9B" w:rsidRDefault="000A07F1" w:rsidP="000A07F1">
      <w:pPr>
        <w:numPr>
          <w:ilvl w:val="0"/>
          <w:numId w:val="30"/>
        </w:numPr>
        <w:spacing w:before="0" w:line="240" w:lineRule="auto"/>
      </w:pPr>
      <w:r w:rsidRPr="00671E9B">
        <w:t>Pris</w:t>
      </w:r>
    </w:p>
    <w:p w14:paraId="03B699E3" w14:textId="77777777" w:rsidR="000A07F1" w:rsidRPr="00671E9B" w:rsidRDefault="000A07F1" w:rsidP="000A07F1">
      <w:pPr>
        <w:numPr>
          <w:ilvl w:val="0"/>
          <w:numId w:val="30"/>
        </w:numPr>
        <w:spacing w:before="0" w:line="240" w:lineRule="auto"/>
      </w:pPr>
      <w:r w:rsidRPr="00671E9B">
        <w:t>Leveringstidspunkt</w:t>
      </w:r>
      <w:r w:rsidRPr="0042418F">
        <w:t>/-periode</w:t>
      </w:r>
    </w:p>
    <w:p w14:paraId="0F3A56C2" w14:textId="77777777" w:rsidR="000A07F1" w:rsidRPr="00671E9B" w:rsidRDefault="000A07F1" w:rsidP="000A07F1">
      <w:pPr>
        <w:numPr>
          <w:ilvl w:val="0"/>
          <w:numId w:val="30"/>
        </w:numPr>
        <w:spacing w:before="0" w:line="240" w:lineRule="auto"/>
      </w:pPr>
      <w:r w:rsidRPr="00671E9B">
        <w:t>Leveringssted</w:t>
      </w:r>
    </w:p>
    <w:p w14:paraId="4C1F1A48" w14:textId="5462A90E" w:rsidR="00F46087" w:rsidRPr="003C3870" w:rsidRDefault="00F46087" w:rsidP="00F46087">
      <w:r w:rsidRPr="003C3870">
        <w:t>Det skal ikke beregnes noen form for gebyr eller tillegg ved fakturering. Dersom ikke annet er avtalt sendes en faktura per bestilling</w:t>
      </w:r>
      <w:r w:rsidR="000216C0">
        <w:t xml:space="preserve">, inkl. utgifter til reise og opphold. </w:t>
      </w:r>
    </w:p>
    <w:p w14:paraId="604012C6" w14:textId="578B5164" w:rsidR="000A07F1" w:rsidRPr="005C01C0" w:rsidRDefault="000A07F1" w:rsidP="0096055C">
      <w:pPr>
        <w:tabs>
          <w:tab w:val="num" w:pos="0"/>
        </w:tabs>
      </w:pPr>
      <w:r>
        <w:t xml:space="preserve">Faktura og </w:t>
      </w:r>
      <w:r w:rsidRPr="005C01C0">
        <w:t>fakturagrunnlag skal være oppsatt iht. prisskjema i avtalen og på en måte som gjør det kontrollerbart uten vesentlig ressursbruk fra Kundens side.</w:t>
      </w:r>
      <w:r w:rsidR="0096055C">
        <w:t xml:space="preserve"> </w:t>
      </w:r>
      <w:r w:rsidR="0096055C">
        <w:t>Dersom et oppdrag går over flere faktureringsperioder skal vakter/timer fra tidligere fakturert</w:t>
      </w:r>
      <w:r w:rsidR="002D3D19">
        <w:t xml:space="preserve"> </w:t>
      </w:r>
      <w:r w:rsidR="0096055C">
        <w:t>oppdragsperiode vedlegges for informasjon.</w:t>
      </w:r>
    </w:p>
    <w:p w14:paraId="151D0EDF" w14:textId="404ED6D6" w:rsidR="000A07F1" w:rsidRPr="005C01C0" w:rsidRDefault="000A07F1" w:rsidP="000A07F1">
      <w:r w:rsidRPr="005C01C0">
        <w:t xml:space="preserve">Faktura som ikke er i tråd med dette punktet vil bli avvist og returnert. </w:t>
      </w:r>
      <w:r w:rsidR="00DF0A4C">
        <w:t xml:space="preserve">Se egen faktura-mal. </w:t>
      </w:r>
    </w:p>
    <w:p w14:paraId="16D04BCB" w14:textId="77777777" w:rsidR="000A07F1" w:rsidRDefault="000A07F1" w:rsidP="000A07F1">
      <w:r w:rsidRPr="005C01C0">
        <w:t>Ved oppdrag med varighet</w:t>
      </w:r>
      <w:r w:rsidRPr="006D0574">
        <w:t xml:space="preserve"> over 30 dager skal Leverandøren</w:t>
      </w:r>
      <w:r>
        <w:t>, dersom ikke annet er avtalt,</w:t>
      </w:r>
      <w:r w:rsidRPr="006D0574">
        <w:t xml:space="preserve"> fakturere Kunden månedlig.</w:t>
      </w:r>
    </w:p>
    <w:p w14:paraId="4FF868DC" w14:textId="77777777" w:rsidR="000A07F1" w:rsidRDefault="000A07F1" w:rsidP="000A07F1">
      <w:pPr>
        <w:tabs>
          <w:tab w:val="num" w:pos="0"/>
        </w:tabs>
      </w:pPr>
      <w:r>
        <w:lastRenderedPageBreak/>
        <w:t>Vesentlige og/eller gjentatte feil ved fakturering ansees som vesentlig mislighold av avtalen.</w:t>
      </w:r>
    </w:p>
    <w:p w14:paraId="07DBB005" w14:textId="77777777" w:rsidR="00F46087" w:rsidRPr="003C3870" w:rsidRDefault="00F46087" w:rsidP="00F46087">
      <w:r w:rsidRPr="00E1073D">
        <w:rPr>
          <w:b/>
          <w:bCs/>
        </w:rPr>
        <w:t>Merk:</w:t>
      </w:r>
      <w:r w:rsidRPr="003C3870">
        <w:t xml:space="preserve"> Leverandøren skal kunne levere faktura og kreditnota elektronisk slik at kunden mottar dokumentet i samsvar med standarden «Elektronisk handelsformat» (EHF).</w:t>
      </w:r>
    </w:p>
    <w:p w14:paraId="11FC591B" w14:textId="2AC20B76" w:rsidR="00F46087" w:rsidRPr="003C3870" w:rsidRDefault="0016390A" w:rsidP="00F46087">
      <w:pPr>
        <w:pStyle w:val="Overskrift2"/>
      </w:pPr>
      <w:r w:rsidRPr="003C3870">
        <w:t>5</w:t>
      </w:r>
      <w:r w:rsidR="00F46087" w:rsidRPr="003C3870">
        <w:t>. Avvik</w:t>
      </w:r>
      <w:r w:rsidR="00335940">
        <w:t xml:space="preserve"> og spørsmål</w:t>
      </w:r>
    </w:p>
    <w:p w14:paraId="18F31782" w14:textId="6602D394" w:rsidR="007E3F45" w:rsidRDefault="00241AA5" w:rsidP="00A32AB0">
      <w:r w:rsidRPr="003C3870">
        <w:t xml:space="preserve">Dersom du som leverandør opplever avvik på avtalen hos kunden, ber vi om at dette meldes inn. Avvik meldes inn til: </w:t>
      </w:r>
      <w:hyperlink r:id="rId11" w:history="1">
        <w:r w:rsidR="00A32AB0" w:rsidRPr="00164FF6">
          <w:rPr>
            <w:rStyle w:val="Hyperkobling"/>
          </w:rPr>
          <w:t>avvik.vikar@sykehusinnkjop.no</w:t>
        </w:r>
      </w:hyperlink>
      <w:r w:rsidR="00A32AB0">
        <w:t>.</w:t>
      </w:r>
      <w:r w:rsidR="00335940">
        <w:t xml:space="preserve"> Øvrige spørsmål sendes </w:t>
      </w:r>
      <w:hyperlink r:id="rId12" w:history="1">
        <w:r w:rsidR="00335940" w:rsidRPr="007E1DA5">
          <w:rPr>
            <w:rStyle w:val="Hyperkobling"/>
          </w:rPr>
          <w:t>beredskap.vikar@sykehusinnkjop.no</w:t>
        </w:r>
      </w:hyperlink>
      <w:r w:rsidR="00335940">
        <w:t xml:space="preserve">. </w:t>
      </w:r>
    </w:p>
    <w:p w14:paraId="40D9A0A1" w14:textId="4CA645CA" w:rsidR="00A32AB0" w:rsidRPr="00746FB6" w:rsidRDefault="00A32AB0" w:rsidP="00A32AB0">
      <w:pPr>
        <w:pStyle w:val="Overskrift2"/>
      </w:pPr>
      <w:r>
        <w:t>6.</w:t>
      </w:r>
      <w:r w:rsidR="002C6BD9">
        <w:t xml:space="preserve"> </w:t>
      </w:r>
      <w:r>
        <w:t xml:space="preserve">Informasjon </w:t>
      </w:r>
    </w:p>
    <w:p w14:paraId="77F4287C" w14:textId="25853DFC" w:rsidR="00A32AB0" w:rsidRPr="0080577E" w:rsidRDefault="00A32AB0" w:rsidP="00A32AB0">
      <w:pPr>
        <w:rPr>
          <w:lang w:eastAsia="nb-NO"/>
        </w:rPr>
      </w:pPr>
      <w:r>
        <w:rPr>
          <w:lang w:eastAsia="nb-NO"/>
        </w:rPr>
        <w:t>Informasjon om avtalene finnes på</w:t>
      </w:r>
      <w:hyperlink r:id="rId13" w:history="1">
        <w:r w:rsidRPr="00837D71">
          <w:rPr>
            <w:rStyle w:val="Hyperkobling"/>
            <w:lang w:eastAsia="nb-NO"/>
          </w:rPr>
          <w:t xml:space="preserve"> nettsidene </w:t>
        </w:r>
      </w:hyperlink>
      <w:r>
        <w:rPr>
          <w:lang w:eastAsia="nb-NO"/>
        </w:rPr>
        <w:t>til Sykehusinnkjøp HF.</w:t>
      </w:r>
    </w:p>
    <w:p w14:paraId="6CC221BE" w14:textId="77777777" w:rsidR="00A32AB0" w:rsidRDefault="00A32AB0" w:rsidP="00A32AB0">
      <w:pPr>
        <w:rPr>
          <w:rFonts w:ascii="Arial" w:hAnsi="Arial" w:cs="Arial"/>
        </w:rPr>
      </w:pPr>
    </w:p>
    <w:sectPr w:rsidR="00A32AB0" w:rsidSect="0005073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6F90" w14:textId="77777777" w:rsidR="002849E2" w:rsidRDefault="002849E2" w:rsidP="002A4A84">
      <w:pPr>
        <w:spacing w:line="240" w:lineRule="auto"/>
      </w:pPr>
      <w:r>
        <w:separator/>
      </w:r>
    </w:p>
  </w:endnote>
  <w:endnote w:type="continuationSeparator" w:id="0">
    <w:p w14:paraId="1110F69B" w14:textId="77777777" w:rsidR="002849E2" w:rsidRDefault="002849E2" w:rsidP="002A4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E636" w14:textId="77777777" w:rsidR="002849E2" w:rsidRPr="00004DEC" w:rsidRDefault="002849E2" w:rsidP="00C403CB">
    <w:pPr>
      <w:pStyle w:val="Bunntekst"/>
      <w:tabs>
        <w:tab w:val="clear" w:pos="4536"/>
        <w:tab w:val="clear" w:pos="9072"/>
        <w:tab w:val="center" w:pos="4535"/>
        <w:tab w:val="right" w:pos="9070"/>
      </w:tabs>
      <w:jc w:val="center"/>
      <w:rPr>
        <w:color w:val="BFBFBF"/>
        <w:sz w:val="18"/>
        <w:szCs w:val="18"/>
      </w:rPr>
    </w:pPr>
    <w:r>
      <w:tab/>
    </w:r>
    <w:r>
      <w:rPr>
        <w:color w:val="7F7F7F"/>
        <w:szCs w:val="20"/>
      </w:rPr>
      <w:tab/>
    </w:r>
    <w:r>
      <w:rPr>
        <w:bCs/>
        <w:color w:val="BFBFBF"/>
        <w:sz w:val="18"/>
        <w:szCs w:val="18"/>
      </w:rPr>
      <w:t>VEILEDER FOR LEVERANDØRER</w:t>
    </w:r>
    <w:r w:rsidRPr="00004DEC">
      <w:rPr>
        <w:bCs/>
        <w:color w:val="BFBFBF"/>
        <w:sz w:val="18"/>
        <w:szCs w:val="18"/>
      </w:rPr>
      <w:t xml:space="preserve"> // </w:t>
    </w:r>
    <w:r w:rsidR="00896126" w:rsidRPr="00004DEC">
      <w:rPr>
        <w:rStyle w:val="Sidetall"/>
        <w:color w:val="BFBFBF"/>
        <w:sz w:val="18"/>
        <w:szCs w:val="18"/>
      </w:rPr>
      <w:fldChar w:fldCharType="begin"/>
    </w:r>
    <w:r w:rsidRPr="00004DEC">
      <w:rPr>
        <w:rStyle w:val="Sidetall"/>
        <w:color w:val="BFBFBF"/>
        <w:sz w:val="18"/>
        <w:szCs w:val="18"/>
      </w:rPr>
      <w:instrText xml:space="preserve"> PAGE </w:instrText>
    </w:r>
    <w:r w:rsidR="00896126" w:rsidRPr="00004DEC">
      <w:rPr>
        <w:rStyle w:val="Sidetall"/>
        <w:color w:val="BFBFBF"/>
        <w:sz w:val="18"/>
        <w:szCs w:val="18"/>
      </w:rPr>
      <w:fldChar w:fldCharType="separate"/>
    </w:r>
    <w:r w:rsidR="00FC1967">
      <w:rPr>
        <w:rStyle w:val="Sidetall"/>
        <w:noProof/>
        <w:color w:val="BFBFBF"/>
        <w:sz w:val="18"/>
        <w:szCs w:val="18"/>
      </w:rPr>
      <w:t>3</w:t>
    </w:r>
    <w:r w:rsidR="00896126" w:rsidRPr="00004DEC">
      <w:rPr>
        <w:rStyle w:val="Sidetall"/>
        <w:color w:val="BFBFBF"/>
        <w:sz w:val="18"/>
        <w:szCs w:val="18"/>
      </w:rPr>
      <w:fldChar w:fldCharType="end"/>
    </w:r>
  </w:p>
  <w:p w14:paraId="188E8EAB" w14:textId="77777777" w:rsidR="002849E2" w:rsidRPr="0078049D" w:rsidRDefault="002849E2" w:rsidP="0078049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381F" w14:textId="77777777" w:rsidR="002849E2" w:rsidRDefault="002849E2" w:rsidP="00B570C0">
    <w:pPr>
      <w:pStyle w:val="Bunntekst"/>
      <w:ind w:right="360"/>
      <w:jc w:val="center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6FD6411A" wp14:editId="098C67D4">
          <wp:simplePos x="0" y="0"/>
          <wp:positionH relativeFrom="column">
            <wp:posOffset>0</wp:posOffset>
          </wp:positionH>
          <wp:positionV relativeFrom="paragraph">
            <wp:posOffset>-324485</wp:posOffset>
          </wp:positionV>
          <wp:extent cx="5759450" cy="3854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5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07F1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7DA59" wp14:editId="13007A3A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AF10CB4" w14:textId="77777777" w:rsidR="002849E2" w:rsidRPr="007F3E56" w:rsidRDefault="002849E2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Unntatt offentlighet jfr. </w:t>
                          </w:r>
                          <w:proofErr w:type="spellStart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Off.loven</w:t>
                          </w:r>
                          <w:proofErr w:type="spellEnd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7DA5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2pt;margin-top:-25.55pt;width:17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NQHgIAAEoEAAAOAAAAZHJzL2Uyb0RvYy54bWysVE1v2zAMvQ/YfxB0X/yBrOmMOEXWIsOA&#10;oC2QDj0rshQbs0RNUmJnv36U7Hys22nYRabIJ4rke/L8rlctOQjrGtAlzSYpJUJzqBq9K+m3l9WH&#10;W0qcZ7piLWhR0qNw9G7x/t28M4XIoYa2EpZgEu2KzpS09t4USeJ4LRRzEzBCY1CCVczj1u6SyrIO&#10;s6s2ydP0JunAVsYCF86h92EI0kXML6Xg/klKJzxpS4q1+bjauG7DmizmrNhZZuqGj2Wwf6hCsUbj&#10;pedUD8wzsrfNH6lUwy04kH7CQSUgZcNF7AG7ydI33WxqZkTsBYfjzHlM7v+l5Y+HjXm2xPefoUcC&#10;YxPOrIF/dzibpDOuGDFhpq5wiA6N9tKq8MUWCB7E2R7P8xS9JxydeTbLZimGOMby/PYG7ZD0ctpY&#10;578IUCQYJbXIV6yAHdbOD9ATJFymYdW0beSs1b85MOfgEZH08fSl4GD5ftvj2WBuoTpi1xYGQTjD&#10;Vw1WsGbOPzOLCsCiUdX+CRfZQldSGC1KarA//+YPeCQGo5R0qKiSuh97ZgUl7VeNlH3KptMgwbiZ&#10;fpzluLHXke11RO/VPaBoM3w/hkcz4H17MqUF9YriX4ZbMcQ0x7tL6k/mvR90jo+Hi+UyglB0hvm1&#10;3hh+IjvM96V/ZdaMJHik7xFO2mPFGy4G7DD85d6DbCJRl6mOqkHBRqrHxxVexPU+oi6/gMUvAAAA&#10;//8DAFBLAwQUAAYACAAAACEASmXIIN4AAAALAQAADwAAAGRycy9kb3ducmV2LnhtbEyPwU7DMBBE&#10;70j8g7VI3FrbKKlKGqdCIK4gWkDqzY23SUS8jmK3CX/PcoLjzo5m3pTb2ffigmPsAhnQSwUCqQ6u&#10;o8bA+/55sQYRkyVn+0Bo4BsjbKvrq9IWLkz0hpddagSHUCysgTaloZAy1i16G5dhQOLfKYzeJj7H&#10;RrrRThzue3mn1Ep62xE3tHbAxxbrr93ZG/h4OR0+M/XaPPl8mMKsJPl7acztzfywAZFwTn9m+MVn&#10;dKiY6RjO5KLoDeQq4y3JwCLXGgQ71tmKlSMrOtcgq1L+31D9AAAA//8DAFBLAQItABQABgAIAAAA&#10;IQC2gziS/gAAAOEBAAATAAAAAAAAAAAAAAAAAAAAAABbQ29udGVudF9UeXBlc10ueG1sUEsBAi0A&#10;FAAGAAgAAAAhADj9If/WAAAAlAEAAAsAAAAAAAAAAAAAAAAALwEAAF9yZWxzLy5yZWxzUEsBAi0A&#10;FAAGAAgAAAAhAKSi41AeAgAASgQAAA4AAAAAAAAAAAAAAAAALgIAAGRycy9lMm9Eb2MueG1sUEsB&#10;Ai0AFAAGAAgAAAAhAEplyCDeAAAACwEAAA8AAAAAAAAAAAAAAAAAeAQAAGRycy9kb3ducmV2Lnht&#10;bFBLBQYAAAAABAAEAPMAAACDBQAAAAA=&#10;" filled="f" stroked="f">
              <v:textbox>
                <w:txbxContent>
                  <w:p w14:paraId="6AF10CB4" w14:textId="77777777" w:rsidR="002849E2" w:rsidRPr="007F3E56" w:rsidRDefault="002849E2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E3DA" w14:textId="77777777" w:rsidR="002849E2" w:rsidRDefault="002849E2" w:rsidP="002A4A84">
      <w:pPr>
        <w:spacing w:line="240" w:lineRule="auto"/>
      </w:pPr>
      <w:r>
        <w:separator/>
      </w:r>
    </w:p>
  </w:footnote>
  <w:footnote w:type="continuationSeparator" w:id="0">
    <w:p w14:paraId="2C3A290D" w14:textId="77777777" w:rsidR="002849E2" w:rsidRDefault="002849E2" w:rsidP="002A4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54FE" w14:textId="77777777" w:rsidR="002849E2" w:rsidRDefault="002849E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6192" behindDoc="1" locked="0" layoutInCell="1" allowOverlap="1" wp14:anchorId="53E3DC64" wp14:editId="678ADDF7">
          <wp:simplePos x="0" y="0"/>
          <wp:positionH relativeFrom="page">
            <wp:posOffset>6316980</wp:posOffset>
          </wp:positionH>
          <wp:positionV relativeFrom="page">
            <wp:posOffset>360045</wp:posOffset>
          </wp:positionV>
          <wp:extent cx="341630" cy="352425"/>
          <wp:effectExtent l="19050" t="0" r="1270" b="0"/>
          <wp:wrapSquare wrapText="bothSides"/>
          <wp:docPr id="4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u tekst-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F88B" w14:textId="77777777" w:rsidR="002849E2" w:rsidRDefault="00A32AB0">
    <w:pPr>
      <w:pStyle w:val="Topptekst"/>
    </w:pPr>
    <w:r>
      <w:rPr>
        <w:noProof/>
        <w:lang w:eastAsia="nb-NO"/>
      </w:rPr>
      <w:drawing>
        <wp:inline distT="0" distB="0" distL="0" distR="0" wp14:anchorId="55722D50" wp14:editId="18413513">
          <wp:extent cx="2190750" cy="381000"/>
          <wp:effectExtent l="0" t="0" r="0" b="0"/>
          <wp:docPr id="6" name="Bilde 6" descr="SykehusinnkjopW230p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SykehusinnkjopW23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49E2"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189DD9AB" wp14:editId="7AB43EB3">
          <wp:simplePos x="0" y="0"/>
          <wp:positionH relativeFrom="page">
            <wp:posOffset>6469380</wp:posOffset>
          </wp:positionH>
          <wp:positionV relativeFrom="page">
            <wp:posOffset>512445</wp:posOffset>
          </wp:positionV>
          <wp:extent cx="341630" cy="352425"/>
          <wp:effectExtent l="19050" t="0" r="1270" b="0"/>
          <wp:wrapSquare wrapText="bothSides"/>
          <wp:docPr id="5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u tekst-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982_"/>
      </v:shape>
    </w:pict>
  </w:numPicBullet>
  <w:abstractNum w:abstractNumId="0" w15:restartNumberingAfterBreak="0">
    <w:nsid w:val="04ED2536"/>
    <w:multiLevelType w:val="hybridMultilevel"/>
    <w:tmpl w:val="A148DD7A"/>
    <w:lvl w:ilvl="0" w:tplc="1F7651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24371F"/>
    <w:multiLevelType w:val="hybridMultilevel"/>
    <w:tmpl w:val="CAF80B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7B5DC1"/>
    <w:multiLevelType w:val="hybridMultilevel"/>
    <w:tmpl w:val="5302F478"/>
    <w:lvl w:ilvl="0" w:tplc="E5826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0C28D9"/>
    <w:multiLevelType w:val="hybridMultilevel"/>
    <w:tmpl w:val="85EE63DE"/>
    <w:lvl w:ilvl="0" w:tplc="0414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302E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262DF0"/>
    <w:multiLevelType w:val="hybridMultilevel"/>
    <w:tmpl w:val="385444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CA75DD"/>
    <w:multiLevelType w:val="hybridMultilevel"/>
    <w:tmpl w:val="537083EA"/>
    <w:lvl w:ilvl="0" w:tplc="0414000F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9C79B4"/>
    <w:multiLevelType w:val="hybridMultilevel"/>
    <w:tmpl w:val="BDBE9E70"/>
    <w:lvl w:ilvl="0" w:tplc="9238FD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5E43C4"/>
    <w:multiLevelType w:val="hybridMultilevel"/>
    <w:tmpl w:val="E7C86406"/>
    <w:lvl w:ilvl="0" w:tplc="3356F3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1CD59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8F635D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13E2F3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D9C56A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25C81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F0F6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2288F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D52CC9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57846260">
    <w:abstractNumId w:val="21"/>
  </w:num>
  <w:num w:numId="2" w16cid:durableId="2092387059">
    <w:abstractNumId w:val="16"/>
  </w:num>
  <w:num w:numId="3" w16cid:durableId="2103181651">
    <w:abstractNumId w:val="11"/>
  </w:num>
  <w:num w:numId="4" w16cid:durableId="1172376753">
    <w:abstractNumId w:val="5"/>
  </w:num>
  <w:num w:numId="5" w16cid:durableId="1348672111">
    <w:abstractNumId w:val="4"/>
  </w:num>
  <w:num w:numId="6" w16cid:durableId="159321896">
    <w:abstractNumId w:val="28"/>
  </w:num>
  <w:num w:numId="7" w16cid:durableId="103229020">
    <w:abstractNumId w:val="8"/>
  </w:num>
  <w:num w:numId="8" w16cid:durableId="1828472517">
    <w:abstractNumId w:val="7"/>
  </w:num>
  <w:num w:numId="9" w16cid:durableId="407264170">
    <w:abstractNumId w:val="19"/>
  </w:num>
  <w:num w:numId="10" w16cid:durableId="1143160876">
    <w:abstractNumId w:val="12"/>
  </w:num>
  <w:num w:numId="11" w16cid:durableId="74321898">
    <w:abstractNumId w:val="3"/>
  </w:num>
  <w:num w:numId="12" w16cid:durableId="1235122133">
    <w:abstractNumId w:val="23"/>
  </w:num>
  <w:num w:numId="13" w16cid:durableId="865290216">
    <w:abstractNumId w:val="15"/>
  </w:num>
  <w:num w:numId="14" w16cid:durableId="570701336">
    <w:abstractNumId w:val="22"/>
  </w:num>
  <w:num w:numId="15" w16cid:durableId="1180317331">
    <w:abstractNumId w:val="25"/>
  </w:num>
  <w:num w:numId="16" w16cid:durableId="896163832">
    <w:abstractNumId w:val="17"/>
  </w:num>
  <w:num w:numId="17" w16cid:durableId="988942706">
    <w:abstractNumId w:val="29"/>
  </w:num>
  <w:num w:numId="18" w16cid:durableId="144126291">
    <w:abstractNumId w:val="13"/>
  </w:num>
  <w:num w:numId="19" w16cid:durableId="588269271">
    <w:abstractNumId w:val="1"/>
  </w:num>
  <w:num w:numId="20" w16cid:durableId="1999117474">
    <w:abstractNumId w:val="24"/>
  </w:num>
  <w:num w:numId="21" w16cid:durableId="103548740">
    <w:abstractNumId w:val="30"/>
  </w:num>
  <w:num w:numId="22" w16cid:durableId="823550345">
    <w:abstractNumId w:val="27"/>
  </w:num>
  <w:num w:numId="23" w16cid:durableId="1734886605">
    <w:abstractNumId w:val="14"/>
  </w:num>
  <w:num w:numId="24" w16cid:durableId="293146317">
    <w:abstractNumId w:val="18"/>
  </w:num>
  <w:num w:numId="25" w16cid:durableId="756679970">
    <w:abstractNumId w:val="6"/>
  </w:num>
  <w:num w:numId="26" w16cid:durableId="605425971">
    <w:abstractNumId w:val="2"/>
  </w:num>
  <w:num w:numId="27" w16cid:durableId="1776903729">
    <w:abstractNumId w:val="20"/>
  </w:num>
  <w:num w:numId="28" w16cid:durableId="2095544546">
    <w:abstractNumId w:val="9"/>
  </w:num>
  <w:num w:numId="29" w16cid:durableId="1236236930">
    <w:abstractNumId w:val="10"/>
  </w:num>
  <w:num w:numId="30" w16cid:durableId="1714579991">
    <w:abstractNumId w:val="26"/>
  </w:num>
  <w:num w:numId="31" w16cid:durableId="21905219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C3"/>
    <w:rsid w:val="00004959"/>
    <w:rsid w:val="00004DEC"/>
    <w:rsid w:val="00020F4B"/>
    <w:rsid w:val="000216C0"/>
    <w:rsid w:val="000230D9"/>
    <w:rsid w:val="00036BDE"/>
    <w:rsid w:val="00036E18"/>
    <w:rsid w:val="00050735"/>
    <w:rsid w:val="00051FD9"/>
    <w:rsid w:val="000559DE"/>
    <w:rsid w:val="00081773"/>
    <w:rsid w:val="000817E2"/>
    <w:rsid w:val="00085A6A"/>
    <w:rsid w:val="00087C67"/>
    <w:rsid w:val="0009310A"/>
    <w:rsid w:val="000A07F1"/>
    <w:rsid w:val="000A5CDB"/>
    <w:rsid w:val="000C22BD"/>
    <w:rsid w:val="000C2C64"/>
    <w:rsid w:val="000D1ED3"/>
    <w:rsid w:val="000E0D78"/>
    <w:rsid w:val="000E2F73"/>
    <w:rsid w:val="0010531B"/>
    <w:rsid w:val="00113B19"/>
    <w:rsid w:val="00146345"/>
    <w:rsid w:val="00162E46"/>
    <w:rsid w:val="0016390A"/>
    <w:rsid w:val="00194AE0"/>
    <w:rsid w:val="0019653C"/>
    <w:rsid w:val="001A385C"/>
    <w:rsid w:val="00200F9F"/>
    <w:rsid w:val="002252CF"/>
    <w:rsid w:val="002325E5"/>
    <w:rsid w:val="00236650"/>
    <w:rsid w:val="00241AA5"/>
    <w:rsid w:val="00246DC3"/>
    <w:rsid w:val="002526AC"/>
    <w:rsid w:val="00261587"/>
    <w:rsid w:val="0027433B"/>
    <w:rsid w:val="002849E2"/>
    <w:rsid w:val="00291B74"/>
    <w:rsid w:val="002A4A84"/>
    <w:rsid w:val="002B1F4D"/>
    <w:rsid w:val="002C6BD9"/>
    <w:rsid w:val="002D05E9"/>
    <w:rsid w:val="002D3CA3"/>
    <w:rsid w:val="002D3D19"/>
    <w:rsid w:val="00316768"/>
    <w:rsid w:val="00323F01"/>
    <w:rsid w:val="00335940"/>
    <w:rsid w:val="003603C4"/>
    <w:rsid w:val="00370557"/>
    <w:rsid w:val="0037650D"/>
    <w:rsid w:val="00386F61"/>
    <w:rsid w:val="00391A5C"/>
    <w:rsid w:val="003B18AB"/>
    <w:rsid w:val="003B2C15"/>
    <w:rsid w:val="003C27C1"/>
    <w:rsid w:val="003C3870"/>
    <w:rsid w:val="003D43AE"/>
    <w:rsid w:val="003E5087"/>
    <w:rsid w:val="003F197D"/>
    <w:rsid w:val="00401591"/>
    <w:rsid w:val="00404F73"/>
    <w:rsid w:val="004319F8"/>
    <w:rsid w:val="00446770"/>
    <w:rsid w:val="00470518"/>
    <w:rsid w:val="004775DE"/>
    <w:rsid w:val="00477720"/>
    <w:rsid w:val="004969FE"/>
    <w:rsid w:val="004A03C9"/>
    <w:rsid w:val="004A56AE"/>
    <w:rsid w:val="004B3437"/>
    <w:rsid w:val="004C4D2D"/>
    <w:rsid w:val="004D63DA"/>
    <w:rsid w:val="00523E7C"/>
    <w:rsid w:val="00531087"/>
    <w:rsid w:val="00532B1B"/>
    <w:rsid w:val="005373A0"/>
    <w:rsid w:val="005733B8"/>
    <w:rsid w:val="00576FFF"/>
    <w:rsid w:val="005847C4"/>
    <w:rsid w:val="005967F4"/>
    <w:rsid w:val="005B7049"/>
    <w:rsid w:val="005D3A52"/>
    <w:rsid w:val="005E118A"/>
    <w:rsid w:val="005E6F4A"/>
    <w:rsid w:val="005F146F"/>
    <w:rsid w:val="00667BA3"/>
    <w:rsid w:val="006861A7"/>
    <w:rsid w:val="00695B2C"/>
    <w:rsid w:val="006A29D7"/>
    <w:rsid w:val="006B3331"/>
    <w:rsid w:val="006C4B7F"/>
    <w:rsid w:val="006F68CA"/>
    <w:rsid w:val="006F70DA"/>
    <w:rsid w:val="00716921"/>
    <w:rsid w:val="0071735B"/>
    <w:rsid w:val="00727FBC"/>
    <w:rsid w:val="0073536F"/>
    <w:rsid w:val="00736280"/>
    <w:rsid w:val="007402E1"/>
    <w:rsid w:val="00744CAB"/>
    <w:rsid w:val="00752371"/>
    <w:rsid w:val="0077557F"/>
    <w:rsid w:val="0078049D"/>
    <w:rsid w:val="00791706"/>
    <w:rsid w:val="007B62C9"/>
    <w:rsid w:val="007C0D1C"/>
    <w:rsid w:val="007C624F"/>
    <w:rsid w:val="007D374C"/>
    <w:rsid w:val="007D56FB"/>
    <w:rsid w:val="007E3F45"/>
    <w:rsid w:val="007F3E56"/>
    <w:rsid w:val="008011FA"/>
    <w:rsid w:val="00811D6A"/>
    <w:rsid w:val="00815BC5"/>
    <w:rsid w:val="0083568D"/>
    <w:rsid w:val="0084615D"/>
    <w:rsid w:val="008521CF"/>
    <w:rsid w:val="00862D4B"/>
    <w:rsid w:val="008802E3"/>
    <w:rsid w:val="00895F82"/>
    <w:rsid w:val="00896126"/>
    <w:rsid w:val="008A008E"/>
    <w:rsid w:val="008B0DE1"/>
    <w:rsid w:val="008B534B"/>
    <w:rsid w:val="008C7931"/>
    <w:rsid w:val="008F37D4"/>
    <w:rsid w:val="00916917"/>
    <w:rsid w:val="00952EE4"/>
    <w:rsid w:val="0096055C"/>
    <w:rsid w:val="009700E7"/>
    <w:rsid w:val="00973FE5"/>
    <w:rsid w:val="009906BD"/>
    <w:rsid w:val="00996A05"/>
    <w:rsid w:val="009B2329"/>
    <w:rsid w:val="009B4642"/>
    <w:rsid w:val="009E211B"/>
    <w:rsid w:val="009E759E"/>
    <w:rsid w:val="009F6F83"/>
    <w:rsid w:val="00A05549"/>
    <w:rsid w:val="00A14F67"/>
    <w:rsid w:val="00A15540"/>
    <w:rsid w:val="00A1683D"/>
    <w:rsid w:val="00A32AB0"/>
    <w:rsid w:val="00A50802"/>
    <w:rsid w:val="00A52C6C"/>
    <w:rsid w:val="00A65F62"/>
    <w:rsid w:val="00A8003D"/>
    <w:rsid w:val="00A828BF"/>
    <w:rsid w:val="00AA0262"/>
    <w:rsid w:val="00AA167B"/>
    <w:rsid w:val="00AA52E0"/>
    <w:rsid w:val="00AC6B5D"/>
    <w:rsid w:val="00AD3167"/>
    <w:rsid w:val="00AE5BCB"/>
    <w:rsid w:val="00AF5323"/>
    <w:rsid w:val="00B011F8"/>
    <w:rsid w:val="00B018D3"/>
    <w:rsid w:val="00B03426"/>
    <w:rsid w:val="00B13E6D"/>
    <w:rsid w:val="00B2624F"/>
    <w:rsid w:val="00B34DB3"/>
    <w:rsid w:val="00B35637"/>
    <w:rsid w:val="00B47B97"/>
    <w:rsid w:val="00B570C0"/>
    <w:rsid w:val="00B63423"/>
    <w:rsid w:val="00B66D7B"/>
    <w:rsid w:val="00B71062"/>
    <w:rsid w:val="00BA530E"/>
    <w:rsid w:val="00BA5946"/>
    <w:rsid w:val="00BB5D85"/>
    <w:rsid w:val="00BC13E0"/>
    <w:rsid w:val="00BC1547"/>
    <w:rsid w:val="00BE2CE3"/>
    <w:rsid w:val="00BF2424"/>
    <w:rsid w:val="00C14790"/>
    <w:rsid w:val="00C171D2"/>
    <w:rsid w:val="00C36EBB"/>
    <w:rsid w:val="00C403CB"/>
    <w:rsid w:val="00C43D4B"/>
    <w:rsid w:val="00C47FA7"/>
    <w:rsid w:val="00C5521E"/>
    <w:rsid w:val="00C56F15"/>
    <w:rsid w:val="00C617EE"/>
    <w:rsid w:val="00C6765A"/>
    <w:rsid w:val="00C95133"/>
    <w:rsid w:val="00CA00AC"/>
    <w:rsid w:val="00CA2D38"/>
    <w:rsid w:val="00CA7302"/>
    <w:rsid w:val="00CB6627"/>
    <w:rsid w:val="00CE1E75"/>
    <w:rsid w:val="00CE66C7"/>
    <w:rsid w:val="00D06C95"/>
    <w:rsid w:val="00DB0854"/>
    <w:rsid w:val="00DF0A4C"/>
    <w:rsid w:val="00E1073D"/>
    <w:rsid w:val="00E152F1"/>
    <w:rsid w:val="00E17F00"/>
    <w:rsid w:val="00E2264C"/>
    <w:rsid w:val="00E651BF"/>
    <w:rsid w:val="00E9305E"/>
    <w:rsid w:val="00E96FC8"/>
    <w:rsid w:val="00EB48A6"/>
    <w:rsid w:val="00EC06C2"/>
    <w:rsid w:val="00ED7053"/>
    <w:rsid w:val="00EE2423"/>
    <w:rsid w:val="00EF573C"/>
    <w:rsid w:val="00EF5CCF"/>
    <w:rsid w:val="00F17E59"/>
    <w:rsid w:val="00F44922"/>
    <w:rsid w:val="00F46087"/>
    <w:rsid w:val="00FA7A1A"/>
    <w:rsid w:val="00FC1967"/>
    <w:rsid w:val="00FC6425"/>
    <w:rsid w:val="00FD5E9C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1f2f2"/>
    </o:shapedefaults>
    <o:shapelayout v:ext="edit">
      <o:idmap v:ext="edit" data="1"/>
    </o:shapelayout>
  </w:shapeDefaults>
  <w:decimalSymbol w:val=","/>
  <w:listSeparator w:val=";"/>
  <w14:docId w14:val="27A49C8D"/>
  <w15:docId w15:val="{32D2743A-F2DB-4B62-A006-1174F753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0E2F73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E2F73"/>
    <w:pPr>
      <w:keepNext/>
      <w:keepLines/>
      <w:spacing w:before="480"/>
      <w:outlineLvl w:val="0"/>
    </w:pPr>
    <w:rPr>
      <w:rFonts w:eastAsia="Times New Roman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0E2F73"/>
    <w:pPr>
      <w:spacing w:before="240" w:after="60"/>
      <w:outlineLvl w:val="1"/>
    </w:pPr>
    <w:rPr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rsid w:val="000E2F73"/>
    <w:p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E2F73"/>
    <w:rPr>
      <w:rFonts w:ascii="Calibri" w:eastAsia="Times New Roman" w:hAnsi="Calibri" w:cs="Times New Roman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0E2F73"/>
    <w:rPr>
      <w:rFonts w:eastAsia="Times New Roman" w:cs="Times New Roman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="Cambria" w:eastAsia="MS Gothic" w:hAnsi="Cambria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71735B"/>
    <w:rPr>
      <w:rFonts w:ascii="Cambria" w:eastAsia="MS Gothic" w:hAnsi="Cambria" w:cs="Times New Roman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0E2F73"/>
    <w:rPr>
      <w:rFonts w:eastAsia="Times New Roman" w:cs="Times New Roman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1735B"/>
    <w:rPr>
      <w:i/>
      <w:iCs/>
      <w:color w:val="000000"/>
      <w:sz w:val="22"/>
      <w:szCs w:val="22"/>
      <w:lang w:eastAsia="en-US"/>
    </w:rPr>
  </w:style>
  <w:style w:type="paragraph" w:customStyle="1" w:styleId="Overskrift">
    <w:name w:val="Overskrift"/>
    <w:basedOn w:val="Normal"/>
    <w:qFormat/>
    <w:rsid w:val="000817E2"/>
    <w:pPr>
      <w:pBdr>
        <w:top w:val="single" w:sz="8" w:space="1" w:color="00529B"/>
      </w:pBdr>
      <w:spacing w:before="360" w:after="120" w:line="240" w:lineRule="auto"/>
    </w:pPr>
    <w:rPr>
      <w:rFonts w:ascii="Cambria" w:hAnsi="Cambria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2624F"/>
    <w:pPr>
      <w:spacing w:line="276" w:lineRule="auto"/>
      <w:outlineLvl w:val="9"/>
    </w:pPr>
    <w:rPr>
      <w:rFonts w:eastAsia="MS Gothic"/>
      <w:color w:val="365F91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szCs w:val="20"/>
    </w:rPr>
  </w:style>
  <w:style w:type="character" w:customStyle="1" w:styleId="Overskrift5Tegn">
    <w:name w:val="Overskrift 5 Tegn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="Calibr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paragraph" w:styleId="Fotnotetekst">
    <w:name w:val="footnote text"/>
    <w:basedOn w:val="Normal"/>
    <w:link w:val="FotnotetekstTegn"/>
    <w:semiHidden/>
    <w:rsid w:val="00261587"/>
    <w:pPr>
      <w:spacing w:before="0" w:line="240" w:lineRule="auto"/>
    </w:pPr>
    <w:rPr>
      <w:rFonts w:ascii="Times New Roman" w:eastAsia="Times New Roman" w:hAnsi="Times New Roman"/>
      <w:szCs w:val="20"/>
      <w:lang w:eastAsia="nb-NO"/>
    </w:rPr>
  </w:style>
  <w:style w:type="character" w:customStyle="1" w:styleId="FotnotetekstTegn">
    <w:name w:val="Fotnotetekst Tegn"/>
    <w:link w:val="Fotnotetekst"/>
    <w:semiHidden/>
    <w:rsid w:val="00261587"/>
    <w:rPr>
      <w:rFonts w:ascii="Times New Roman" w:eastAsia="Times New Roman" w:hAnsi="Times New Roman"/>
    </w:rPr>
  </w:style>
  <w:style w:type="character" w:styleId="Fotnotereferanse">
    <w:name w:val="footnote reference"/>
    <w:semiHidden/>
    <w:rsid w:val="00261587"/>
    <w:rPr>
      <w:vertAlign w:val="superscript"/>
    </w:rPr>
  </w:style>
  <w:style w:type="paragraph" w:customStyle="1" w:styleId="Hbunntekst">
    <w:name w:val="H bunntekst"/>
    <w:basedOn w:val="Bunntekst"/>
    <w:link w:val="HbunntekstTegn"/>
    <w:qFormat/>
    <w:rsid w:val="000E2F73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/>
      <w:sz w:val="18"/>
      <w:szCs w:val="18"/>
    </w:rPr>
  </w:style>
  <w:style w:type="character" w:customStyle="1" w:styleId="HbunntekstTegn">
    <w:name w:val="H bunntekst Tegn"/>
    <w:link w:val="Hbunntekst"/>
    <w:rsid w:val="000E2F73"/>
    <w:rPr>
      <w:bCs/>
      <w:color w:val="8080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0E2F73"/>
    <w:rPr>
      <w:color w:val="00529B"/>
    </w:rPr>
  </w:style>
  <w:style w:type="character" w:customStyle="1" w:styleId="He-postTegn">
    <w:name w:val="H e-post Tegn"/>
    <w:link w:val="He-post"/>
    <w:rsid w:val="000E2F73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0E2F73"/>
    <w:pPr>
      <w:pBdr>
        <w:bottom w:val="single" w:sz="8" w:space="1" w:color="00529B"/>
      </w:pBdr>
      <w:spacing w:after="120" w:line="240" w:lineRule="auto"/>
    </w:pPr>
    <w:rPr>
      <w:rFonts w:ascii="Cambria" w:hAnsi="Cambria"/>
      <w:color w:val="00529B"/>
      <w:sz w:val="48"/>
      <w:szCs w:val="48"/>
    </w:rPr>
  </w:style>
  <w:style w:type="table" w:customStyle="1" w:styleId="hinastabell">
    <w:name w:val="hinas tabell"/>
    <w:basedOn w:val="Vanligtabell"/>
    <w:uiPriority w:val="99"/>
    <w:rsid w:val="000E2F73"/>
    <w:pPr>
      <w:spacing w:line="360" w:lineRule="auto"/>
    </w:p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/>
    </w:tcPr>
    <w:tblStylePr w:type="firstRow">
      <w:rPr>
        <w:rFonts w:ascii="Calibri" w:hAnsi="Calibri"/>
        <w:b/>
        <w:color w:val="FFFFFF"/>
        <w:sz w:val="20"/>
      </w:rPr>
      <w:tblPr/>
      <w:tcPr>
        <w:shd w:val="clear" w:color="auto" w:fill="68AEE0"/>
      </w:tcPr>
    </w:tblStylePr>
  </w:style>
  <w:style w:type="character" w:styleId="Plassholdertekst">
    <w:name w:val="Placeholder Text"/>
    <w:uiPriority w:val="99"/>
    <w:semiHidden/>
    <w:rsid w:val="000E2F73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335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ykehusinnkjop.no/nasjonale-avtal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redskap.vikar@sykehusinnkjop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vik.vikar@sykehusinnkjop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hild\Documents\My%20Dropbox\arcgiraffFelles\Prosjekter\Hinas\Avtaleinfo\Vikartjenester\Oppdragsbeskrivelse_forsla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c3cf2b627fa719058a9b870cfd41ec84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4a4ee332c97db53926b3a2c5a07409e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0B55-44CA-415F-8E1D-0B65D67A9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49A4D5-6437-4C31-9D3D-2775F5D9A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DE398-AE43-4C7A-9AFD-13A69FEB112B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8d5ac428-1ac6-4807-adeb-a9620ed4003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f1d99e0-f293-46a5-9b95-af9531199313"/>
  </ds:schemaRefs>
</ds:datastoreItem>
</file>

<file path=customXml/itemProps4.xml><?xml version="1.0" encoding="utf-8"?>
<ds:datastoreItem xmlns:ds="http://schemas.openxmlformats.org/officeDocument/2006/customXml" ds:itemID="{446E7465-5946-4F18-9159-5BDF68AA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Oppdragsbeskrivelse_forslag</Template>
  <TotalTime>12</TotalTime>
  <Pages>3</Pages>
  <Words>671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Gunhild</dc:creator>
  <cp:lastModifiedBy>Bergljot Mikkelsen</cp:lastModifiedBy>
  <cp:revision>19</cp:revision>
  <cp:lastPrinted>2012-06-06T12:27:00Z</cp:lastPrinted>
  <dcterms:created xsi:type="dcterms:W3CDTF">2023-08-17T11:03:00Z</dcterms:created>
  <dcterms:modified xsi:type="dcterms:W3CDTF">2024-10-01T05:57:00Z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0x010100082F140EE4AF1341B69E66FC9B8B198E</vt:lpwstr>
  </property>
  <property fmtid="{D5CDD505-2E9C-101B-9397-08002B2CF9AE}" pid="3" name="Order">
    <vt:r8>10327800</vt:r8>
  </property>
  <property fmtid="{D5CDD505-2E9C-101B-9397-08002B2CF9AE}" pid="4" name="MediaServiceImageTags">
    <vt:lpwstr/>
  </property>
</Properties>
</file>